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40" w:rsidRPr="00D966F8" w:rsidRDefault="00326A40" w:rsidP="00C37132">
      <w:pPr>
        <w:pStyle w:val="a3"/>
        <w:jc w:val="center"/>
        <w:rPr>
          <w:rFonts w:ascii="Times New Roman" w:hAnsi="Times New Roman" w:cs="Times New Roman"/>
          <w:b/>
          <w:sz w:val="28"/>
          <w:szCs w:val="28"/>
        </w:rPr>
      </w:pPr>
      <w:r w:rsidRPr="00D966F8">
        <w:rPr>
          <w:rFonts w:ascii="Times New Roman" w:hAnsi="Times New Roman" w:cs="Times New Roman"/>
          <w:b/>
          <w:sz w:val="28"/>
          <w:szCs w:val="28"/>
        </w:rPr>
        <w:t>Подання декларацій осіб, уповноважених на виконання функцій держави або місцевого самоврядування</w:t>
      </w:r>
    </w:p>
    <w:p w:rsidR="00C37132" w:rsidRPr="00D966F8" w:rsidRDefault="00C37132" w:rsidP="00035417">
      <w:pPr>
        <w:rPr>
          <w:lang w:val="uk-UA"/>
        </w:rPr>
      </w:pPr>
    </w:p>
    <w:p w:rsidR="00326A40" w:rsidRDefault="00C37132" w:rsidP="00E2156C">
      <w:pPr>
        <w:pStyle w:val="a3"/>
        <w:ind w:firstLine="567"/>
        <w:jc w:val="both"/>
        <w:rPr>
          <w:rFonts w:ascii="Times New Roman" w:hAnsi="Times New Roman" w:cs="Times New Roman"/>
          <w:sz w:val="28"/>
          <w:szCs w:val="28"/>
        </w:rPr>
      </w:pPr>
      <w:r w:rsidRPr="00C37132">
        <w:rPr>
          <w:rFonts w:ascii="Times New Roman" w:hAnsi="Times New Roman" w:cs="Times New Roman"/>
          <w:sz w:val="28"/>
          <w:szCs w:val="28"/>
        </w:rPr>
        <w:t>О</w:t>
      </w:r>
      <w:r w:rsidR="00035417" w:rsidRPr="00C37132">
        <w:rPr>
          <w:rFonts w:ascii="Times New Roman" w:hAnsi="Times New Roman" w:cs="Times New Roman"/>
          <w:sz w:val="28"/>
          <w:szCs w:val="28"/>
        </w:rPr>
        <w:t>соби, уповноважені на виконання функцій держави або місцевого самоврядування</w:t>
      </w:r>
      <w:r w:rsidRPr="00C37132">
        <w:rPr>
          <w:rFonts w:ascii="Times New Roman" w:hAnsi="Times New Roman" w:cs="Times New Roman"/>
          <w:sz w:val="28"/>
          <w:szCs w:val="28"/>
        </w:rPr>
        <w:t>, о</w:t>
      </w:r>
      <w:r w:rsidR="00035417" w:rsidRPr="00C37132">
        <w:rPr>
          <w:rFonts w:ascii="Times New Roman" w:hAnsi="Times New Roman" w:cs="Times New Roman"/>
          <w:sz w:val="28"/>
          <w:szCs w:val="28"/>
        </w:rPr>
        <w:t>соби, які для цілей цього Закону прирівнюються до осіб, уповноважених на виконання функцій держа</w:t>
      </w:r>
      <w:r w:rsidRPr="00C37132">
        <w:rPr>
          <w:rFonts w:ascii="Times New Roman" w:hAnsi="Times New Roman" w:cs="Times New Roman"/>
          <w:sz w:val="28"/>
          <w:szCs w:val="28"/>
        </w:rPr>
        <w:t>ви або місцевого самоврядування</w:t>
      </w:r>
      <w:r w:rsidR="00326A40" w:rsidRPr="00C37132">
        <w:rPr>
          <w:rFonts w:ascii="Times New Roman" w:hAnsi="Times New Roman" w:cs="Times New Roman"/>
          <w:sz w:val="28"/>
          <w:szCs w:val="28"/>
        </w:rPr>
        <w:t>,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D966F8" w:rsidRPr="00D966F8" w:rsidRDefault="00D966F8" w:rsidP="00E2156C">
      <w:pPr>
        <w:pStyle w:val="a3"/>
        <w:ind w:firstLine="567"/>
        <w:jc w:val="both"/>
        <w:rPr>
          <w:rFonts w:ascii="Times New Roman" w:hAnsi="Times New Roman" w:cs="Times New Roman"/>
          <w:sz w:val="16"/>
          <w:szCs w:val="16"/>
        </w:rPr>
      </w:pPr>
    </w:p>
    <w:p w:rsidR="00326A40" w:rsidRDefault="00326A40" w:rsidP="00C37132">
      <w:pPr>
        <w:pStyle w:val="a3"/>
        <w:jc w:val="center"/>
        <w:rPr>
          <w:rFonts w:ascii="Times New Roman" w:eastAsia="Times New Roman" w:hAnsi="Times New Roman" w:cs="Times New Roman"/>
          <w:b/>
          <w:sz w:val="28"/>
          <w:szCs w:val="28"/>
        </w:rPr>
      </w:pPr>
      <w:r w:rsidRPr="00C37132">
        <w:rPr>
          <w:rFonts w:ascii="Times New Roman" w:eastAsia="Times New Roman" w:hAnsi="Times New Roman" w:cs="Times New Roman"/>
          <w:b/>
          <w:sz w:val="28"/>
          <w:szCs w:val="28"/>
        </w:rPr>
        <w:t>Інформація, що зазначається в декларації</w:t>
      </w:r>
    </w:p>
    <w:p w:rsidR="00D966F8" w:rsidRPr="00D966F8" w:rsidRDefault="00D966F8" w:rsidP="00C37132">
      <w:pPr>
        <w:pStyle w:val="a3"/>
        <w:jc w:val="center"/>
        <w:rPr>
          <w:rFonts w:ascii="Times New Roman" w:eastAsia="Times New Roman" w:hAnsi="Times New Roman" w:cs="Times New Roman"/>
          <w:b/>
          <w:sz w:val="16"/>
          <w:szCs w:val="16"/>
        </w:rPr>
      </w:pPr>
      <w:bookmarkStart w:id="0" w:name="_GoBack"/>
      <w:bookmarkEnd w:id="0"/>
    </w:p>
    <w:p w:rsidR="00326A40" w:rsidRPr="00C37132" w:rsidRDefault="00326A40" w:rsidP="00E2156C">
      <w:pPr>
        <w:pStyle w:val="a3"/>
        <w:tabs>
          <w:tab w:val="left" w:pos="1390"/>
        </w:tabs>
        <w:ind w:firstLine="567"/>
        <w:jc w:val="both"/>
        <w:rPr>
          <w:rFonts w:ascii="Times New Roman" w:hAnsi="Times New Roman" w:cs="Times New Roman"/>
          <w:sz w:val="28"/>
          <w:szCs w:val="28"/>
        </w:rPr>
      </w:pPr>
      <w:r w:rsidRPr="00E2156C">
        <w:rPr>
          <w:rFonts w:ascii="Times New Roman" w:hAnsi="Times New Roman" w:cs="Times New Roman"/>
          <w:b/>
          <w:sz w:val="28"/>
          <w:szCs w:val="28"/>
        </w:rPr>
        <w:t>1)</w:t>
      </w:r>
      <w:r w:rsidR="00E2156C">
        <w:rPr>
          <w:rFonts w:ascii="Times New Roman" w:hAnsi="Times New Roman" w:cs="Times New Roman"/>
          <w:sz w:val="28"/>
          <w:szCs w:val="28"/>
        </w:rPr>
        <w:t xml:space="preserve"> </w:t>
      </w:r>
      <w:r w:rsidRPr="00C37132">
        <w:rPr>
          <w:rFonts w:ascii="Times New Roman" w:hAnsi="Times New Roman" w:cs="Times New Roman"/>
          <w:sz w:val="28"/>
          <w:szCs w:val="28"/>
        </w:rPr>
        <w:t>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w:t>
      </w:r>
      <w:r w:rsidR="00C37132">
        <w:rPr>
          <w:rFonts w:ascii="Times New Roman" w:hAnsi="Times New Roman" w:cs="Times New Roman"/>
          <w:sz w:val="28"/>
          <w:szCs w:val="28"/>
        </w:rPr>
        <w:t xml:space="preserve">ікової картки платника податків) </w:t>
      </w:r>
      <w:r w:rsidRPr="00C37132">
        <w:rPr>
          <w:rFonts w:ascii="Times New Roman" w:hAnsi="Times New Roman" w:cs="Times New Roman"/>
          <w:sz w:val="28"/>
          <w:szCs w:val="28"/>
        </w:rPr>
        <w:t>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C37132" w:rsidRDefault="00326A40" w:rsidP="00E2156C">
      <w:pPr>
        <w:pStyle w:val="a3"/>
        <w:ind w:firstLine="567"/>
        <w:jc w:val="both"/>
        <w:rPr>
          <w:rFonts w:ascii="Times New Roman" w:hAnsi="Times New Roman" w:cs="Times New Roman"/>
          <w:sz w:val="28"/>
          <w:szCs w:val="28"/>
        </w:rPr>
      </w:pPr>
      <w:r w:rsidRPr="00C37132">
        <w:rPr>
          <w:rFonts w:ascii="Times New Roman" w:hAnsi="Times New Roman" w:cs="Times New Roman"/>
          <w:sz w:val="28"/>
          <w:szCs w:val="28"/>
        </w:rPr>
        <w:t> </w:t>
      </w:r>
      <w:r w:rsidRPr="00E2156C">
        <w:rPr>
          <w:rFonts w:ascii="Times New Roman" w:hAnsi="Times New Roman" w:cs="Times New Roman"/>
          <w:b/>
          <w:sz w:val="28"/>
          <w:szCs w:val="28"/>
        </w:rPr>
        <w:t>2)</w:t>
      </w:r>
      <w:r w:rsidRPr="00C37132">
        <w:rPr>
          <w:rFonts w:ascii="Times New Roman" w:hAnsi="Times New Roman" w:cs="Times New Roman"/>
          <w:sz w:val="28"/>
          <w:szCs w:val="28"/>
        </w:rPr>
        <w:t xml:space="preserve">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2-1)</w:t>
      </w:r>
      <w:r w:rsidRPr="00C37132">
        <w:rPr>
          <w:rFonts w:ascii="Times New Roman" w:hAnsi="Times New Roman" w:cs="Times New Roman"/>
          <w:sz w:val="28"/>
          <w:szCs w:val="28"/>
        </w:rPr>
        <w:t xml:space="preserve">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3)</w:t>
      </w:r>
      <w:r w:rsidRPr="00C37132">
        <w:rPr>
          <w:rFonts w:ascii="Times New Roman" w:hAnsi="Times New Roman" w:cs="Times New Roman"/>
          <w:sz w:val="28"/>
          <w:szCs w:val="28"/>
        </w:rPr>
        <w:t xml:space="preserve"> цінне рухоме майно, </w:t>
      </w:r>
      <w:r w:rsidRPr="00E2156C">
        <w:rPr>
          <w:rFonts w:ascii="Times New Roman" w:hAnsi="Times New Roman" w:cs="Times New Roman"/>
          <w:b/>
          <w:sz w:val="28"/>
          <w:szCs w:val="28"/>
        </w:rPr>
        <w:t>вартість якого перевищує 100 прожиткових мінімумів</w:t>
      </w:r>
      <w:r w:rsidRPr="00C37132">
        <w:rPr>
          <w:rFonts w:ascii="Times New Roman" w:hAnsi="Times New Roman" w:cs="Times New Roman"/>
          <w:sz w:val="28"/>
          <w:szCs w:val="28"/>
        </w:rPr>
        <w:t xml:space="preserve">,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w:t>
      </w:r>
    </w:p>
    <w:p w:rsidR="00E2156C"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4)</w:t>
      </w:r>
      <w:r w:rsidRPr="00C37132">
        <w:rPr>
          <w:rFonts w:ascii="Times New Roman" w:hAnsi="Times New Roman" w:cs="Times New Roman"/>
          <w:sz w:val="28"/>
          <w:szCs w:val="28"/>
        </w:rPr>
        <w:t xml:space="preserve">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sz w:val="28"/>
          <w:szCs w:val="28"/>
        </w:rPr>
        <w:t>5)</w:t>
      </w:r>
      <w:r w:rsidRPr="00C37132">
        <w:rPr>
          <w:rFonts w:ascii="Times New Roman" w:hAnsi="Times New Roman" w:cs="Times New Roman"/>
          <w:sz w:val="28"/>
          <w:szCs w:val="28"/>
        </w:rPr>
        <w:t xml:space="preserve">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lastRenderedPageBreak/>
        <w:t>5-1)</w:t>
      </w:r>
      <w:r w:rsidRPr="00C37132">
        <w:rPr>
          <w:rFonts w:ascii="Times New Roman" w:hAnsi="Times New Roman" w:cs="Times New Roman"/>
          <w:sz w:val="28"/>
          <w:szCs w:val="28"/>
        </w:rPr>
        <w:t xml:space="preserve"> юридичні особи, кінцевим бенефіціарним власником (контролером) яких є суб’єкт декларування або члени його сім’ї".</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6)</w:t>
      </w:r>
      <w:r w:rsidRPr="00C37132">
        <w:rPr>
          <w:rFonts w:ascii="Times New Roman" w:hAnsi="Times New Roman" w:cs="Times New Roman"/>
          <w:sz w:val="28"/>
          <w:szCs w:val="28"/>
        </w:rPr>
        <w:t xml:space="preserve"> нематеріальні активи, що належать суб’єкту декларування або членам його сім’ї</w:t>
      </w:r>
      <w:r w:rsidR="00E2156C">
        <w:rPr>
          <w:rFonts w:ascii="Times New Roman" w:hAnsi="Times New Roman" w:cs="Times New Roman"/>
          <w:sz w:val="28"/>
          <w:szCs w:val="28"/>
        </w:rPr>
        <w:t>;</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7)</w:t>
      </w:r>
      <w:r w:rsidRPr="00C37132">
        <w:rPr>
          <w:rFonts w:ascii="Times New Roman" w:hAnsi="Times New Roman" w:cs="Times New Roman"/>
          <w:sz w:val="28"/>
          <w:szCs w:val="28"/>
        </w:rPr>
        <w:t xml:space="preserve">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8)</w:t>
      </w:r>
      <w:r w:rsidRPr="00C37132">
        <w:rPr>
          <w:rFonts w:ascii="Times New Roman" w:hAnsi="Times New Roman" w:cs="Times New Roman"/>
          <w:sz w:val="28"/>
          <w:szCs w:val="28"/>
        </w:rPr>
        <w:t xml:space="preserve">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9)</w:t>
      </w:r>
      <w:r w:rsidRPr="00C37132">
        <w:rPr>
          <w:rFonts w:ascii="Times New Roman" w:hAnsi="Times New Roman" w:cs="Times New Roman"/>
          <w:sz w:val="28"/>
          <w:szCs w:val="28"/>
        </w:rPr>
        <w:t xml:space="preserve">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w:t>
      </w:r>
      <w:r w:rsidR="00E2156C">
        <w:rPr>
          <w:rFonts w:ascii="Times New Roman" w:hAnsi="Times New Roman" w:cs="Times New Roman"/>
          <w:sz w:val="28"/>
          <w:szCs w:val="28"/>
        </w:rPr>
        <w:t xml:space="preserve">я, позичені іншим особам кошти. </w:t>
      </w:r>
      <w:r w:rsidRPr="00C37132">
        <w:rPr>
          <w:rFonts w:ascii="Times New Roman" w:hAnsi="Times New Roman" w:cs="Times New Roman"/>
          <w:sz w:val="28"/>
          <w:szCs w:val="28"/>
        </w:rPr>
        <w:t xml:space="preserve">Такі відомості зазначаються лише у разі, якщо розмір зобов’язання перевищує </w:t>
      </w:r>
      <w:r w:rsidRPr="00C37132">
        <w:rPr>
          <w:rFonts w:ascii="Times New Roman" w:hAnsi="Times New Roman" w:cs="Times New Roman"/>
          <w:b/>
          <w:sz w:val="28"/>
          <w:szCs w:val="28"/>
        </w:rPr>
        <w:t>50 прожиткових мінімумів, встановлених для працездатних осіб на 1 січня звітного року.</w:t>
      </w:r>
      <w:r w:rsidRPr="00C37132">
        <w:rPr>
          <w:rFonts w:ascii="Times New Roman" w:hAnsi="Times New Roman" w:cs="Times New Roman"/>
          <w:sz w:val="28"/>
          <w:szCs w:val="28"/>
        </w:rPr>
        <w:t xml:space="preserve">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326A40" w:rsidRPr="00C37132" w:rsidRDefault="00326A40"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10)</w:t>
      </w:r>
      <w:r w:rsidRPr="00C37132">
        <w:rPr>
          <w:rFonts w:ascii="Times New Roman" w:hAnsi="Times New Roman" w:cs="Times New Roman"/>
          <w:sz w:val="28"/>
          <w:szCs w:val="28"/>
        </w:rPr>
        <w:t xml:space="preserve">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пунктах 2-9 частини першої цієї статті.</w:t>
      </w:r>
    </w:p>
    <w:p w:rsidR="00E2156C" w:rsidRDefault="00CD551A"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11)</w:t>
      </w:r>
      <w:r w:rsidRPr="00C37132">
        <w:rPr>
          <w:rFonts w:ascii="Times New Roman" w:hAnsi="Times New Roman" w:cs="Times New Roman"/>
          <w:sz w:val="28"/>
          <w:szCs w:val="28"/>
        </w:rPr>
        <w:t xml:space="preserve"> посаду чи роботу, що виконується аб</w:t>
      </w:r>
      <w:r w:rsidR="00E2156C">
        <w:rPr>
          <w:rFonts w:ascii="Times New Roman" w:hAnsi="Times New Roman" w:cs="Times New Roman"/>
          <w:sz w:val="28"/>
          <w:szCs w:val="28"/>
        </w:rPr>
        <w:t>о виконувалася за сумісництвом.</w:t>
      </w:r>
    </w:p>
    <w:p w:rsidR="00CD551A" w:rsidRPr="00C37132" w:rsidRDefault="00CD551A" w:rsidP="00E2156C">
      <w:pPr>
        <w:pStyle w:val="a3"/>
        <w:ind w:firstLine="567"/>
        <w:jc w:val="both"/>
        <w:rPr>
          <w:rFonts w:ascii="Times New Roman" w:hAnsi="Times New Roman" w:cs="Times New Roman"/>
          <w:sz w:val="28"/>
          <w:szCs w:val="28"/>
        </w:rPr>
      </w:pPr>
      <w:r w:rsidRPr="00E2156C">
        <w:rPr>
          <w:rFonts w:ascii="Times New Roman" w:hAnsi="Times New Roman" w:cs="Times New Roman"/>
          <w:b/>
          <w:sz w:val="28"/>
          <w:szCs w:val="28"/>
        </w:rPr>
        <w:t>12)</w:t>
      </w:r>
      <w:r w:rsidRPr="00C37132">
        <w:rPr>
          <w:rFonts w:ascii="Times New Roman" w:hAnsi="Times New Roman" w:cs="Times New Roman"/>
          <w:sz w:val="28"/>
          <w:szCs w:val="28"/>
        </w:rPr>
        <w:t xml:space="preserve">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326A40" w:rsidRPr="00C37132" w:rsidRDefault="00CD551A" w:rsidP="00E2156C">
      <w:pPr>
        <w:pStyle w:val="a3"/>
        <w:ind w:firstLine="567"/>
        <w:jc w:val="both"/>
        <w:rPr>
          <w:rFonts w:ascii="Times New Roman" w:hAnsi="Times New Roman" w:cs="Times New Roman"/>
          <w:sz w:val="28"/>
          <w:szCs w:val="28"/>
        </w:rPr>
      </w:pPr>
      <w:r w:rsidRPr="00C37132">
        <w:rPr>
          <w:rFonts w:ascii="Times New Roman" w:hAnsi="Times New Roman" w:cs="Times New Roman"/>
          <w:sz w:val="28"/>
          <w:szCs w:val="28"/>
        </w:rPr>
        <w:t>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sectPr w:rsidR="00326A40" w:rsidRPr="00C37132" w:rsidSect="00D966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F0"/>
    <w:rsid w:val="00035417"/>
    <w:rsid w:val="000C41F0"/>
    <w:rsid w:val="00326A40"/>
    <w:rsid w:val="0096169C"/>
    <w:rsid w:val="00B03989"/>
    <w:rsid w:val="00BD00C8"/>
    <w:rsid w:val="00C37132"/>
    <w:rsid w:val="00CD551A"/>
    <w:rsid w:val="00D966F8"/>
    <w:rsid w:val="00E2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4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A40"/>
    <w:pPr>
      <w:spacing w:after="0" w:line="240" w:lineRule="auto"/>
    </w:pPr>
    <w:rPr>
      <w:lang w:val="uk-UA"/>
    </w:rPr>
  </w:style>
  <w:style w:type="character" w:styleId="a4">
    <w:name w:val="Hyperlink"/>
    <w:basedOn w:val="a0"/>
    <w:uiPriority w:val="99"/>
    <w:semiHidden/>
    <w:unhideWhenUsed/>
    <w:rsid w:val="00326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4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A40"/>
    <w:pPr>
      <w:spacing w:after="0" w:line="240" w:lineRule="auto"/>
    </w:pPr>
    <w:rPr>
      <w:lang w:val="uk-UA"/>
    </w:rPr>
  </w:style>
  <w:style w:type="character" w:styleId="a4">
    <w:name w:val="Hyperlink"/>
    <w:basedOn w:val="a0"/>
    <w:uiPriority w:val="99"/>
    <w:semiHidden/>
    <w:unhideWhenUsed/>
    <w:rsid w:val="00326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3557</Words>
  <Characters>2028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User</cp:lastModifiedBy>
  <cp:revision>4</cp:revision>
  <dcterms:created xsi:type="dcterms:W3CDTF">2019-03-04T13:27:00Z</dcterms:created>
  <dcterms:modified xsi:type="dcterms:W3CDTF">2019-04-23T11:13:00Z</dcterms:modified>
</cp:coreProperties>
</file>