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2F" w:rsidRPr="00B448CB" w:rsidRDefault="00E069E2" w:rsidP="00B448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E069E2" w:rsidRPr="00992FDE" w:rsidRDefault="005A3E79" w:rsidP="00803A78">
      <w:pPr>
        <w:ind w:right="-2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448C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069E2" w:rsidRPr="00B448CB">
        <w:rPr>
          <w:rFonts w:ascii="Times New Roman" w:hAnsi="Times New Roman" w:cs="Times New Roman"/>
          <w:sz w:val="28"/>
          <w:szCs w:val="28"/>
          <w:lang w:val="uk-UA"/>
        </w:rPr>
        <w:t xml:space="preserve">езультати конкурсу на </w:t>
      </w:r>
      <w:r w:rsidRPr="005A3E79">
        <w:rPr>
          <w:rFonts w:ascii="Times New Roman" w:hAnsi="Times New Roman" w:cs="Times New Roman"/>
          <w:sz w:val="28"/>
          <w:szCs w:val="28"/>
          <w:lang w:val="uk-UA"/>
        </w:rPr>
        <w:t>зайняття вакантної посади державної служби категорії «В» підкатегорії «В1» – головного спеціаліста відділу державного екологічного нагляду (контролю) атмосферного повітря Управління державного екологічного нагляду (контролю) у Житомирській області – державного інспектора з охорони навколишнього природного середовища Поліського округу (м. Житомир)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9E2" w:rsidRPr="00B448CB">
        <w:rPr>
          <w:rFonts w:ascii="Times New Roman" w:hAnsi="Times New Roman" w:cs="Times New Roman"/>
          <w:sz w:val="28"/>
          <w:szCs w:val="28"/>
          <w:lang w:val="uk-UA"/>
        </w:rPr>
        <w:t xml:space="preserve">проведеного відповідно до наказу Державної екологічної інспекції Поліського округу </w:t>
      </w:r>
      <w:r w:rsidR="00E069E2" w:rsidRPr="00992F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57DDA" w:rsidRPr="00992FD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E069E2" w:rsidRPr="00992FDE">
        <w:rPr>
          <w:rFonts w:ascii="Times New Roman" w:hAnsi="Times New Roman" w:cs="Times New Roman"/>
          <w:sz w:val="28"/>
          <w:szCs w:val="28"/>
          <w:lang w:val="uk-UA"/>
        </w:rPr>
        <w:t xml:space="preserve">.04.2021 </w:t>
      </w:r>
      <w:r w:rsidR="00957DDA" w:rsidRPr="00992FDE">
        <w:rPr>
          <w:rFonts w:ascii="Times New Roman" w:hAnsi="Times New Roman" w:cs="Times New Roman"/>
          <w:sz w:val="28"/>
          <w:szCs w:val="28"/>
          <w:lang w:val="uk-UA"/>
        </w:rPr>
        <w:t>№ 79</w:t>
      </w:r>
      <w:r w:rsidR="00E069E2" w:rsidRPr="00992FDE">
        <w:rPr>
          <w:rFonts w:ascii="Times New Roman" w:hAnsi="Times New Roman" w:cs="Times New Roman"/>
          <w:sz w:val="28"/>
          <w:szCs w:val="28"/>
          <w:lang w:val="uk-UA"/>
        </w:rPr>
        <w:t>-ОС «Про оголошення к</w:t>
      </w:r>
      <w:r w:rsidR="00957DDA" w:rsidRPr="00992FDE">
        <w:rPr>
          <w:rFonts w:ascii="Times New Roman" w:hAnsi="Times New Roman" w:cs="Times New Roman"/>
          <w:sz w:val="28"/>
          <w:szCs w:val="28"/>
          <w:lang w:val="uk-UA"/>
        </w:rPr>
        <w:t>онкурсу на зайняття вакантної посад</w:t>
      </w:r>
      <w:r w:rsidR="00EC33B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57DDA" w:rsidRPr="00992FDE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</w:t>
      </w:r>
      <w:r w:rsidR="004C209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3251" w:type="dxa"/>
        <w:tblInd w:w="-5" w:type="dxa"/>
        <w:tblLook w:val="04A0" w:firstRow="1" w:lastRow="0" w:firstColumn="1" w:lastColumn="0" w:noHBand="0" w:noVBand="1"/>
      </w:tblPr>
      <w:tblGrid>
        <w:gridCol w:w="2694"/>
        <w:gridCol w:w="3260"/>
        <w:gridCol w:w="5953"/>
        <w:gridCol w:w="1344"/>
      </w:tblGrid>
      <w:tr w:rsidR="00E52699" w:rsidRPr="00B448CB" w:rsidTr="00E52699">
        <w:tc>
          <w:tcPr>
            <w:tcW w:w="2694" w:type="dxa"/>
          </w:tcPr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оголошення, оприлюдненого на Єдиному порталі вакансій державної служби НАДС</w:t>
            </w:r>
          </w:p>
        </w:tc>
        <w:tc>
          <w:tcPr>
            <w:tcW w:w="3260" w:type="dxa"/>
          </w:tcPr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  <w:bookmarkStart w:id="0" w:name="_GoBack"/>
            <w:bookmarkEnd w:id="0"/>
            <w:r w:rsidRPr="00E52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ім’я та по батькові переможця конкурсу</w:t>
            </w:r>
          </w:p>
        </w:tc>
        <w:tc>
          <w:tcPr>
            <w:tcW w:w="5953" w:type="dxa"/>
          </w:tcPr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344" w:type="dxa"/>
          </w:tcPr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E52699" w:rsidRPr="00B448CB" w:rsidTr="00E52699">
        <w:tc>
          <w:tcPr>
            <w:tcW w:w="2694" w:type="dxa"/>
          </w:tcPr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Pr="00B448CB" w:rsidRDefault="00816D8B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E52699"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ДЕІПо</w:t>
            </w:r>
            <w:r w:rsidR="00E52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019</w:t>
            </w:r>
          </w:p>
        </w:tc>
        <w:tc>
          <w:tcPr>
            <w:tcW w:w="3260" w:type="dxa"/>
          </w:tcPr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КУЧИНСЬКИЙ Богдан</w:t>
            </w:r>
          </w:p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Леонідович</w:t>
            </w:r>
          </w:p>
        </w:tc>
        <w:tc>
          <w:tcPr>
            <w:tcW w:w="5953" w:type="dxa"/>
          </w:tcPr>
          <w:p w:rsidR="00E52699" w:rsidRPr="00B448CB" w:rsidRDefault="00E52699" w:rsidP="000279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</w:t>
            </w:r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 екологічного нагляду (контролю</w:t>
            </w:r>
            <w:r w:rsidRPr="00314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атмосферного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вітря Управління державного екологічного нагляду (контролю) у Житомирській області</w:t>
            </w:r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державний інспектор з охорони навколишнього природного середовища Поліського округу</w:t>
            </w:r>
          </w:p>
        </w:tc>
        <w:tc>
          <w:tcPr>
            <w:tcW w:w="1344" w:type="dxa"/>
          </w:tcPr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E069E2" w:rsidRPr="00B448CB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69E2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Відділ управління персоналом</w:t>
      </w:r>
      <w:r w:rsidR="00E52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2699" w:rsidRPr="00B448CB" w:rsidRDefault="00E526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екологічної інспекції Поліського округу</w:t>
      </w:r>
    </w:p>
    <w:p w:rsidR="00E069E2" w:rsidRPr="00B448CB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05.05.2021</w:t>
      </w:r>
    </w:p>
    <w:sectPr w:rsidR="00E069E2" w:rsidRPr="00B448CB" w:rsidSect="00E52699">
      <w:pgSz w:w="15840" w:h="12240" w:orient="landscape"/>
      <w:pgMar w:top="1440" w:right="1440" w:bottom="13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A"/>
    <w:rsid w:val="00027961"/>
    <w:rsid w:val="00051D5A"/>
    <w:rsid w:val="00314615"/>
    <w:rsid w:val="004A5F2F"/>
    <w:rsid w:val="004C2097"/>
    <w:rsid w:val="005A3E79"/>
    <w:rsid w:val="007A48CB"/>
    <w:rsid w:val="00803A78"/>
    <w:rsid w:val="00816D8B"/>
    <w:rsid w:val="00916DFA"/>
    <w:rsid w:val="00957DDA"/>
    <w:rsid w:val="009902BB"/>
    <w:rsid w:val="00992FDE"/>
    <w:rsid w:val="009C5D72"/>
    <w:rsid w:val="009E26C6"/>
    <w:rsid w:val="00B36EAF"/>
    <w:rsid w:val="00B448CB"/>
    <w:rsid w:val="00D36BD0"/>
    <w:rsid w:val="00D95F94"/>
    <w:rsid w:val="00E069E2"/>
    <w:rsid w:val="00E52699"/>
    <w:rsid w:val="00EC33BA"/>
    <w:rsid w:val="00E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D907"/>
  <w15:chartTrackingRefBased/>
  <w15:docId w15:val="{66C07623-3793-4D0E-AB35-B1BAD3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EK1</dc:creator>
  <cp:keywords/>
  <dc:description/>
  <cp:lastModifiedBy>Користувач Windows</cp:lastModifiedBy>
  <cp:revision>5</cp:revision>
  <dcterms:created xsi:type="dcterms:W3CDTF">2021-05-05T08:38:00Z</dcterms:created>
  <dcterms:modified xsi:type="dcterms:W3CDTF">2021-05-05T08:47:00Z</dcterms:modified>
</cp:coreProperties>
</file>