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C" w:rsidRDefault="005E138B" w:rsidP="002617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BA73B6" w:rsidRPr="00BA73B6" w:rsidRDefault="00E2133F" w:rsidP="00261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33F">
        <w:rPr>
          <w:rFonts w:ascii="Times New Roman" w:hAnsi="Times New Roman" w:cs="Times New Roman"/>
          <w:sz w:val="28"/>
          <w:szCs w:val="28"/>
          <w:lang w:val="uk-UA"/>
        </w:rPr>
        <w:t>про переможця (переможців) конкурсу</w:t>
      </w:r>
      <w:r w:rsidR="002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«В»</w:t>
      </w:r>
      <w:r w:rsidR="004F23A4"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E25" w:rsidRPr="00137E2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організаційно-аналітичної діяльності, документування та контролю </w:t>
      </w:r>
      <w:r w:rsidR="004F23A4" w:rsidRPr="004F23A4">
        <w:rPr>
          <w:rFonts w:ascii="Times New Roman" w:hAnsi="Times New Roman" w:cs="Times New Roman"/>
          <w:sz w:val="28"/>
          <w:szCs w:val="28"/>
          <w:lang w:val="uk-UA"/>
        </w:rPr>
        <w:t>проведеного відповідно до наказу Державн</w:t>
      </w:r>
      <w:bookmarkStart w:id="0" w:name="_GoBack"/>
      <w:bookmarkEnd w:id="0"/>
      <w:r w:rsidR="004F23A4"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ої екологічної інспекції Поліського округу від 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 xml:space="preserve">30 вересня </w:t>
      </w:r>
      <w:r w:rsidR="00903F22">
        <w:rPr>
          <w:rFonts w:ascii="Times New Roman" w:hAnsi="Times New Roman" w:cs="Times New Roman"/>
          <w:sz w:val="28"/>
          <w:szCs w:val="28"/>
          <w:lang w:val="uk-UA"/>
        </w:rPr>
        <w:t xml:space="preserve">2021 року № 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306</w:t>
      </w:r>
      <w:r w:rsidR="00903F22">
        <w:rPr>
          <w:rFonts w:ascii="Times New Roman" w:hAnsi="Times New Roman" w:cs="Times New Roman"/>
          <w:sz w:val="28"/>
          <w:szCs w:val="28"/>
          <w:lang w:val="uk-UA"/>
        </w:rPr>
        <w:t xml:space="preserve"> - ОС</w:t>
      </w:r>
      <w:r w:rsidR="00903F22" w:rsidRPr="00903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3B6" w:rsidRPr="00BA73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Про оголошення конкурсу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на зайняття та заміщення вакантних посад державної служби</w:t>
      </w:r>
      <w:r w:rsidR="00BA73B6" w:rsidRPr="00A947D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3063" w:type="dxa"/>
        <w:tblLook w:val="04A0" w:firstRow="1" w:lastRow="0" w:firstColumn="1" w:lastColumn="0" w:noHBand="0" w:noVBand="1"/>
      </w:tblPr>
      <w:tblGrid>
        <w:gridCol w:w="1696"/>
        <w:gridCol w:w="5954"/>
        <w:gridCol w:w="3827"/>
        <w:gridCol w:w="1586"/>
      </w:tblGrid>
      <w:tr w:rsidR="007A3867" w:rsidRPr="007A3867" w:rsidTr="007E7334">
        <w:tc>
          <w:tcPr>
            <w:tcW w:w="169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3827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58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7A3867" w:rsidRPr="007A3867" w:rsidTr="007E7334">
        <w:tc>
          <w:tcPr>
            <w:tcW w:w="1696" w:type="dxa"/>
          </w:tcPr>
          <w:p w:rsidR="007A3867" w:rsidRPr="007A3867" w:rsidRDefault="007A3867" w:rsidP="007A38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032</w:t>
            </w:r>
          </w:p>
        </w:tc>
        <w:tc>
          <w:tcPr>
            <w:tcW w:w="5954" w:type="dxa"/>
          </w:tcPr>
          <w:p w:rsidR="007A3867" w:rsidRPr="007A3867" w:rsidRDefault="000321C9" w:rsidP="007A38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A3867" w:rsidRPr="00137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</w:t>
            </w:r>
            <w:r w:rsidR="007A38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="007A3867" w:rsidRPr="00137E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організаційно-аналітичної діяльності, документування та контролю</w:t>
            </w:r>
          </w:p>
        </w:tc>
        <w:tc>
          <w:tcPr>
            <w:tcW w:w="3827" w:type="dxa"/>
          </w:tcPr>
          <w:p w:rsidR="007A3867" w:rsidRDefault="007A3867" w:rsidP="007A386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КОНЮШЕНКО</w:t>
            </w:r>
          </w:p>
          <w:p w:rsidR="007A3867" w:rsidRDefault="007A3867" w:rsidP="007A386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</w:t>
            </w:r>
          </w:p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1586" w:type="dxa"/>
          </w:tcPr>
          <w:p w:rsidR="007A3867" w:rsidRDefault="007A3867" w:rsidP="007A386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7A3867" w:rsidRPr="007A3867" w:rsidRDefault="007A3867" w:rsidP="007A386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A3867" w:rsidRPr="007A3867" w:rsidRDefault="007A3867" w:rsidP="007A38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379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137E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069E2" w:rsidRPr="00B448C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069E2" w:rsidRPr="00B448CB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sectPr w:rsidR="00E069E2" w:rsidRPr="00B448CB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321C9"/>
    <w:rsid w:val="00051D5A"/>
    <w:rsid w:val="0009368D"/>
    <w:rsid w:val="000D66D6"/>
    <w:rsid w:val="00137E25"/>
    <w:rsid w:val="001E4522"/>
    <w:rsid w:val="0026174C"/>
    <w:rsid w:val="002D4379"/>
    <w:rsid w:val="002F17DE"/>
    <w:rsid w:val="00314615"/>
    <w:rsid w:val="004A5F2F"/>
    <w:rsid w:val="004C2097"/>
    <w:rsid w:val="004F23A4"/>
    <w:rsid w:val="0058390E"/>
    <w:rsid w:val="005A3E79"/>
    <w:rsid w:val="005E138B"/>
    <w:rsid w:val="006D75D5"/>
    <w:rsid w:val="007A3867"/>
    <w:rsid w:val="007A48CB"/>
    <w:rsid w:val="007E7334"/>
    <w:rsid w:val="00803A78"/>
    <w:rsid w:val="008043C1"/>
    <w:rsid w:val="00903F22"/>
    <w:rsid w:val="00916DFA"/>
    <w:rsid w:val="00927DEA"/>
    <w:rsid w:val="00957DDA"/>
    <w:rsid w:val="00992FDE"/>
    <w:rsid w:val="009C5D72"/>
    <w:rsid w:val="00A947D0"/>
    <w:rsid w:val="00B36EAF"/>
    <w:rsid w:val="00B448CB"/>
    <w:rsid w:val="00B912B1"/>
    <w:rsid w:val="00BA2537"/>
    <w:rsid w:val="00BA73B6"/>
    <w:rsid w:val="00C53337"/>
    <w:rsid w:val="00C5733C"/>
    <w:rsid w:val="00C83B5D"/>
    <w:rsid w:val="00D3622B"/>
    <w:rsid w:val="00D36BD0"/>
    <w:rsid w:val="00D61F43"/>
    <w:rsid w:val="00D6700D"/>
    <w:rsid w:val="00D95F94"/>
    <w:rsid w:val="00E069E2"/>
    <w:rsid w:val="00E2133F"/>
    <w:rsid w:val="00E52699"/>
    <w:rsid w:val="00E93BB0"/>
    <w:rsid w:val="00E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43D6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38</cp:revision>
  <cp:lastPrinted>2021-05-05T08:35:00Z</cp:lastPrinted>
  <dcterms:created xsi:type="dcterms:W3CDTF">2021-10-12T06:43:00Z</dcterms:created>
  <dcterms:modified xsi:type="dcterms:W3CDTF">2021-10-12T07:23:00Z</dcterms:modified>
</cp:coreProperties>
</file>