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lang w:eastAsia="en-US"/>
        </w:rPr>
        <w:id w:val="-903136258"/>
        <w:docPartObj>
          <w:docPartGallery w:val="Cover Pages"/>
          <w:docPartUnique/>
        </w:docPartObj>
      </w:sdtPr>
      <w:sdtEndPr>
        <w:rPr>
          <w:color w:val="auto"/>
        </w:rPr>
      </w:sdtEndPr>
      <w:sdtContent>
        <w:p w:rsidR="007429DE" w:rsidRPr="00C22AF1" w:rsidRDefault="007429DE">
          <w:pPr>
            <w:pStyle w:val="a3"/>
            <w:spacing w:before="1540" w:after="240"/>
            <w:jc w:val="center"/>
          </w:pPr>
          <w:r w:rsidRPr="00C22AF1">
            <w:rPr>
              <w:noProof/>
            </w:rPr>
            <w:drawing>
              <wp:inline distT="0" distB="0" distL="0" distR="0">
                <wp:extent cx="1417320" cy="750898"/>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sz w:val="72"/>
              <w:szCs w:val="72"/>
            </w:rPr>
            <w:alias w:val="Название"/>
            <w:tag w:val=""/>
            <w:id w:val="1735040861"/>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7429DE" w:rsidRPr="00C22AF1" w:rsidRDefault="000D383B">
              <w:pPr>
                <w:pStyle w:val="a3"/>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sz w:val="80"/>
                  <w:szCs w:val="80"/>
                </w:rPr>
              </w:pPr>
              <w:r>
                <w:rPr>
                  <w:rFonts w:asciiTheme="majorHAnsi" w:eastAsiaTheme="majorEastAsia" w:hAnsiTheme="majorHAnsi" w:cstheme="majorBidi"/>
                  <w:caps/>
                  <w:sz w:val="72"/>
                  <w:szCs w:val="72"/>
                </w:rPr>
                <w:t>ПЛАН-Конспект № 8</w:t>
              </w:r>
            </w:p>
          </w:sdtContent>
        </w:sdt>
        <w:sdt>
          <w:sdtPr>
            <w:rPr>
              <w:sz w:val="28"/>
              <w:szCs w:val="28"/>
            </w:rPr>
            <w:alias w:val="Подзаголовок"/>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rsidR="007429DE" w:rsidRPr="00C22AF1" w:rsidRDefault="000D383B">
              <w:pPr>
                <w:pStyle w:val="a3"/>
                <w:jc w:val="center"/>
                <w:rPr>
                  <w:sz w:val="28"/>
                  <w:szCs w:val="28"/>
                </w:rPr>
              </w:pPr>
              <w:r>
                <w:rPr>
                  <w:sz w:val="28"/>
                  <w:szCs w:val="28"/>
                </w:rPr>
                <w:t>проведення заняття з персоналом</w:t>
              </w:r>
            </w:p>
          </w:sdtContent>
        </w:sdt>
        <w:p w:rsidR="007429DE" w:rsidRPr="00C22AF1" w:rsidRDefault="00B43C02">
          <w:pPr>
            <w:pStyle w:val="a3"/>
            <w:spacing w:before="48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120765" cy="638810"/>
                    <wp:effectExtent l="0" t="0" r="0" b="0"/>
                    <wp:wrapNone/>
                    <wp:docPr id="142" name="Текстовое поле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765" cy="638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sz w:val="28"/>
                                    <w:szCs w:val="28"/>
                                  </w:rPr>
                                  <w:alias w:val="Дата"/>
                                  <w:tag w:val=""/>
                                  <w:id w:val="197127006"/>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EndPr/>
                                <w:sdtContent>
                                  <w:p w:rsidR="007429DE" w:rsidRPr="00C22AF1" w:rsidRDefault="00700DBA">
                                    <w:pPr>
                                      <w:pStyle w:val="a3"/>
                                      <w:spacing w:after="40"/>
                                      <w:jc w:val="center"/>
                                      <w:rPr>
                                        <w:rFonts w:ascii="Times New Roman" w:hAnsi="Times New Roman" w:cs="Times New Roman"/>
                                        <w:caps/>
                                        <w:sz w:val="28"/>
                                        <w:szCs w:val="28"/>
                                      </w:rPr>
                                    </w:pPr>
                                    <w:r>
                                      <w:rPr>
                                        <w:rFonts w:ascii="Times New Roman" w:hAnsi="Times New Roman" w:cs="Times New Roman"/>
                                        <w:sz w:val="28"/>
                                        <w:szCs w:val="28"/>
                                      </w:rPr>
                                      <w:t>02</w:t>
                                    </w:r>
                                    <w:r w:rsidR="00D1182F" w:rsidRPr="0068686E">
                                      <w:rPr>
                                        <w:rFonts w:ascii="Times New Roman" w:hAnsi="Times New Roman" w:cs="Times New Roman"/>
                                        <w:sz w:val="28"/>
                                        <w:szCs w:val="28"/>
                                      </w:rPr>
                                      <w:t xml:space="preserve"> </w:t>
                                    </w:r>
                                    <w:r>
                                      <w:rPr>
                                        <w:rFonts w:ascii="Times New Roman" w:hAnsi="Times New Roman" w:cs="Times New Roman"/>
                                        <w:sz w:val="28"/>
                                        <w:szCs w:val="28"/>
                                      </w:rPr>
                                      <w:t>липня</w:t>
                                    </w:r>
                                    <w:r w:rsidR="007429DE" w:rsidRPr="0068686E">
                                      <w:rPr>
                                        <w:rFonts w:ascii="Times New Roman" w:hAnsi="Times New Roman" w:cs="Times New Roman"/>
                                        <w:sz w:val="28"/>
                                        <w:szCs w:val="28"/>
                                      </w:rPr>
                                      <w:t xml:space="preserve"> 20</w:t>
                                    </w:r>
                                    <w:r w:rsidR="0042042E" w:rsidRPr="0068686E">
                                      <w:rPr>
                                        <w:rFonts w:ascii="Times New Roman" w:hAnsi="Times New Roman" w:cs="Times New Roman"/>
                                        <w:sz w:val="28"/>
                                        <w:szCs w:val="28"/>
                                      </w:rPr>
                                      <w:t>2</w:t>
                                    </w:r>
                                    <w:r w:rsidR="007A651C" w:rsidRPr="0068686E">
                                      <w:rPr>
                                        <w:rFonts w:ascii="Times New Roman" w:hAnsi="Times New Roman" w:cs="Times New Roman"/>
                                        <w:sz w:val="28"/>
                                        <w:szCs w:val="28"/>
                                      </w:rPr>
                                      <w:t>1</w:t>
                                    </w:r>
                                    <w:r w:rsidR="0042042E" w:rsidRPr="0068686E">
                                      <w:rPr>
                                        <w:rFonts w:ascii="Times New Roman" w:hAnsi="Times New Roman" w:cs="Times New Roman"/>
                                        <w:sz w:val="28"/>
                                        <w:szCs w:val="28"/>
                                      </w:rPr>
                                      <w:t xml:space="preserve"> р</w:t>
                                    </w:r>
                                    <w:r w:rsidR="007429DE" w:rsidRPr="0068686E">
                                      <w:rPr>
                                        <w:rFonts w:ascii="Times New Roman" w:hAnsi="Times New Roman" w:cs="Times New Roman"/>
                                        <w:sz w:val="28"/>
                                        <w:szCs w:val="28"/>
                                      </w:rPr>
                                      <w:t>.</w:t>
                                    </w:r>
                                  </w:p>
                                </w:sdtContent>
                              </w:sdt>
                              <w:p w:rsidR="007429DE" w:rsidRPr="00C22AF1" w:rsidRDefault="00193FD9">
                                <w:pPr>
                                  <w:pStyle w:val="a3"/>
                                  <w:jc w:val="center"/>
                                  <w:rPr>
                                    <w:rFonts w:ascii="Times New Roman" w:hAnsi="Times New Roman" w:cs="Times New Roman"/>
                                    <w:sz w:val="28"/>
                                    <w:szCs w:val="28"/>
                                  </w:rPr>
                                </w:pPr>
                                <w:sdt>
                                  <w:sdtPr>
                                    <w:rPr>
                                      <w:rFonts w:ascii="Times New Roman" w:hAnsi="Times New Roman" w:cs="Times New Roman"/>
                                      <w:sz w:val="28"/>
                                      <w:szCs w:val="28"/>
                                    </w:rPr>
                                    <w:alias w:val="Организация"/>
                                    <w:tag w:val=""/>
                                    <w:id w:val="1390145197"/>
                                    <w:dataBinding w:prefixMappings="xmlns:ns0='http://schemas.openxmlformats.org/officeDocument/2006/extended-properties' " w:xpath="/ns0:Properties[1]/ns0:Company[1]" w:storeItemID="{6668398D-A668-4E3E-A5EB-62B293D839F1}"/>
                                    <w:text/>
                                  </w:sdtPr>
                                  <w:sdtEndPr/>
                                  <w:sdtContent>
                                    <w:r w:rsidR="007429DE" w:rsidRPr="00C22AF1">
                                      <w:rPr>
                                        <w:rFonts w:ascii="Times New Roman" w:hAnsi="Times New Roman" w:cs="Times New Roman"/>
                                        <w:sz w:val="28"/>
                                        <w:szCs w:val="28"/>
                                      </w:rPr>
                                      <w:t>Державна екологічна інспекція Поліського округу</w:t>
                                    </w:r>
                                  </w:sdtContent>
                                </w:sdt>
                              </w:p>
                              <w:p w:rsidR="007429DE" w:rsidRPr="00C22AF1" w:rsidRDefault="00193FD9">
                                <w:pPr>
                                  <w:pStyle w:val="a3"/>
                                  <w:jc w:val="center"/>
                                  <w:rPr>
                                    <w:rFonts w:ascii="Times New Roman" w:hAnsi="Times New Roman" w:cs="Times New Roman"/>
                                    <w:sz w:val="28"/>
                                    <w:szCs w:val="28"/>
                                  </w:rPr>
                                </w:pPr>
                                <w:sdt>
                                  <w:sdtPr>
                                    <w:rPr>
                                      <w:rFonts w:ascii="Times New Roman" w:hAnsi="Times New Roman" w:cs="Times New Roman"/>
                                      <w:sz w:val="28"/>
                                      <w:szCs w:val="28"/>
                                    </w:rPr>
                                    <w:alias w:val="Адрес"/>
                                    <w:tag w:val=""/>
                                    <w:id w:val="-726379553"/>
                                    <w:dataBinding w:prefixMappings="xmlns:ns0='http://schemas.microsoft.com/office/2006/coverPageProps' " w:xpath="/ns0:CoverPageProperties[1]/ns0:CompanyAddress[1]" w:storeItemID="{55AF091B-3C7A-41E3-B477-F2FDAA23CFDA}"/>
                                    <w:text/>
                                  </w:sdtPr>
                                  <w:sdtEndPr/>
                                  <w:sdtContent>
                                    <w:r w:rsidR="005D369A" w:rsidRPr="00C22AF1">
                                      <w:rPr>
                                        <w:rFonts w:ascii="Times New Roman" w:hAnsi="Times New Roman" w:cs="Times New Roman"/>
                                        <w:sz w:val="28"/>
                                        <w:szCs w:val="28"/>
                                      </w:rPr>
                                      <w:t>м</w:t>
                                    </w:r>
                                    <w:r w:rsidR="007429DE" w:rsidRPr="00C22AF1">
                                      <w:rPr>
                                        <w:rFonts w:ascii="Times New Roman" w:hAnsi="Times New Roman" w:cs="Times New Roman"/>
                                        <w:sz w:val="28"/>
                                        <w:szCs w:val="28"/>
                                      </w:rPr>
                                      <w:t xml:space="preserve">. </w:t>
                                    </w:r>
                                    <w:r w:rsidR="00712C6C">
                                      <w:rPr>
                                        <w:rFonts w:ascii="Times New Roman" w:hAnsi="Times New Roman" w:cs="Times New Roman"/>
                                        <w:sz w:val="28"/>
                                        <w:szCs w:val="28"/>
                                      </w:rPr>
                                      <w:t>Рівне</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ое поле 142" o:spid="_x0000_s1026" type="#_x0000_t202" style="position:absolute;left:0;text-align:left;margin-left:0;margin-top:0;width:481.95pt;height:50.3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n4owIAAIIFAAAOAAAAZHJzL2Uyb0RvYy54bWysVM1uEzEQviPxDpbvdJNAQ7XqpgqtipCi&#10;tqJFPTteu1nV9hjbyW64waPwCEi9gASvkL4RY+9uUhUuRRzizNrf/H8zh0eNVmQlnK/AFHS4N6BE&#10;GA5lZW4K+uHq9MUBJT4wUzIFRhR0LTw9mjx/dljbXIxgAaoUjqAR4/PaFnQRgs2zzPOF0MzvgRUG&#10;HyU4zQJ+upusdKxG61plo8FgnNXgSuuAC+/x9qR9pJNkX0rBw7mUXgSiCoqxhXS6dM7jmU0OWX7j&#10;mF1UvAuD/UMUmlUGnW5NnbDAyNJVf5jSFXfgQYY9DjoDKSsuUg6YzXDwKJvLBbMi5YLF8XZbJv//&#10;zPKz1YUjVYm9ezWixDCNTdp83dxtvt9/vv+y+bn5hr87svmFfz9QiDAsWm19jrqXFrVD8wYaNJAK&#10;4O0M+K1HSPYA0yp4RMciNdLp+I/pE1TEvqy3vRBNIBwvx8PR4PV4nxKOb+OXBwfD1Kxsp22dD28F&#10;aBKFgjrsdYqArWY+RP8s7yHRmYHTSqnUb2VIHY3uD5LC9gU1lIlYkZjTmYlptJEnKayViBhl3guJ&#10;lUsJxIvEWXGsHFkxZBvjXJgwjMVKdhEdURKDeIpih99F9RTlNo/eM5iwVdaVAdc2LI7aLuzytg9Z&#10;tviukb7NO5YgNPMGs4riHMo1MsBBO1je8tMKuzFjPlwwh5OEvcXtEM7xkAqw6tBJlCzAffrbfcQj&#10;wfGVkhons6D+45I5QYl6Z5D6cYx7wfXCvBfMUh8Dln+Ie8fyJKKCC6oXpQN9jUtjGr3gEzMcfRV0&#10;3ovHod0PuHS4mE4TCIfVsjAzl5b3RI/cumqumbMdAQNS9wz6mWX5Ix622EQUO10GZGMi6a6KXaFx&#10;0BNjuqUUN8nD74Tarc7JbwAAAP//AwBQSwMEFAAGAAgAAAAhAPCbo3vbAAAABQEAAA8AAABkcnMv&#10;ZG93bnJldi54bWxMj81OwzAQhO9IvIO1SNyoUxBRG+JUtPxISL2k9AHceJukjddR1m3D27NwgctK&#10;qxnNfJMvRt+pMw7cBjIwnSSgkKrgWqoNbD/f7magOFpytguEBr6QYVFcX+U2c+FCJZ43sVYSQpxZ&#10;A02MfaY1Vw16y5PQI4m2D4O3Ud6h1m6wFwn3nb5PklR725I0NLbHVYPVcXPyBnhZvvNqms5Kt96v&#10;D9vXD1y+PBpzezM+P4GKOMY/M/zgCzoUwrQLJ3KsOgMyJP5e0ebpwxzUTkxSCbrI9X/64hsAAP//&#10;AwBQSwECLQAUAAYACAAAACEAtoM4kv4AAADhAQAAEwAAAAAAAAAAAAAAAAAAAAAAW0NvbnRlbnRf&#10;VHlwZXNdLnhtbFBLAQItABQABgAIAAAAIQA4/SH/1gAAAJQBAAALAAAAAAAAAAAAAAAAAC8BAABf&#10;cmVscy8ucmVsc1BLAQItABQABgAIAAAAIQDU3Vn4owIAAIIFAAAOAAAAAAAAAAAAAAAAAC4CAABk&#10;cnMvZTJvRG9jLnhtbFBLAQItABQABgAIAAAAIQDwm6N72wAAAAUBAAAPAAAAAAAAAAAAAAAAAP0E&#10;AABkcnMvZG93bnJldi54bWxQSwUGAAAAAAQABADzAAAABQYAAAAA&#10;" filled="f" stroked="f" strokeweight=".5pt">
                    <v:path arrowok="t"/>
                    <v:textbox style="mso-fit-shape-to-text:t" inset="0,0,0,0">
                      <w:txbxContent>
                        <w:sdt>
                          <w:sdtPr>
                            <w:rPr>
                              <w:rFonts w:ascii="Times New Roman" w:hAnsi="Times New Roman" w:cs="Times New Roman"/>
                              <w:sz w:val="28"/>
                              <w:szCs w:val="28"/>
                            </w:rPr>
                            <w:alias w:val="Дата"/>
                            <w:tag w:val=""/>
                            <w:id w:val="197127006"/>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EndPr/>
                          <w:sdtContent>
                            <w:p w:rsidR="007429DE" w:rsidRPr="00C22AF1" w:rsidRDefault="00700DBA">
                              <w:pPr>
                                <w:pStyle w:val="a3"/>
                                <w:spacing w:after="40"/>
                                <w:jc w:val="center"/>
                                <w:rPr>
                                  <w:rFonts w:ascii="Times New Roman" w:hAnsi="Times New Roman" w:cs="Times New Roman"/>
                                  <w:caps/>
                                  <w:sz w:val="28"/>
                                  <w:szCs w:val="28"/>
                                </w:rPr>
                              </w:pPr>
                              <w:r>
                                <w:rPr>
                                  <w:rFonts w:ascii="Times New Roman" w:hAnsi="Times New Roman" w:cs="Times New Roman"/>
                                  <w:sz w:val="28"/>
                                  <w:szCs w:val="28"/>
                                </w:rPr>
                                <w:t>02</w:t>
                              </w:r>
                              <w:r w:rsidR="00D1182F" w:rsidRPr="0068686E">
                                <w:rPr>
                                  <w:rFonts w:ascii="Times New Roman" w:hAnsi="Times New Roman" w:cs="Times New Roman"/>
                                  <w:sz w:val="28"/>
                                  <w:szCs w:val="28"/>
                                </w:rPr>
                                <w:t xml:space="preserve"> </w:t>
                              </w:r>
                              <w:r>
                                <w:rPr>
                                  <w:rFonts w:ascii="Times New Roman" w:hAnsi="Times New Roman" w:cs="Times New Roman"/>
                                  <w:sz w:val="28"/>
                                  <w:szCs w:val="28"/>
                                </w:rPr>
                                <w:t>липня</w:t>
                              </w:r>
                              <w:r w:rsidR="007429DE" w:rsidRPr="0068686E">
                                <w:rPr>
                                  <w:rFonts w:ascii="Times New Roman" w:hAnsi="Times New Roman" w:cs="Times New Roman"/>
                                  <w:sz w:val="28"/>
                                  <w:szCs w:val="28"/>
                                </w:rPr>
                                <w:t xml:space="preserve"> 20</w:t>
                              </w:r>
                              <w:r w:rsidR="0042042E" w:rsidRPr="0068686E">
                                <w:rPr>
                                  <w:rFonts w:ascii="Times New Roman" w:hAnsi="Times New Roman" w:cs="Times New Roman"/>
                                  <w:sz w:val="28"/>
                                  <w:szCs w:val="28"/>
                                </w:rPr>
                                <w:t>2</w:t>
                              </w:r>
                              <w:r w:rsidR="007A651C" w:rsidRPr="0068686E">
                                <w:rPr>
                                  <w:rFonts w:ascii="Times New Roman" w:hAnsi="Times New Roman" w:cs="Times New Roman"/>
                                  <w:sz w:val="28"/>
                                  <w:szCs w:val="28"/>
                                </w:rPr>
                                <w:t>1</w:t>
                              </w:r>
                              <w:r w:rsidR="0042042E" w:rsidRPr="0068686E">
                                <w:rPr>
                                  <w:rFonts w:ascii="Times New Roman" w:hAnsi="Times New Roman" w:cs="Times New Roman"/>
                                  <w:sz w:val="28"/>
                                  <w:szCs w:val="28"/>
                                </w:rPr>
                                <w:t xml:space="preserve"> р</w:t>
                              </w:r>
                              <w:r w:rsidR="007429DE" w:rsidRPr="0068686E">
                                <w:rPr>
                                  <w:rFonts w:ascii="Times New Roman" w:hAnsi="Times New Roman" w:cs="Times New Roman"/>
                                  <w:sz w:val="28"/>
                                  <w:szCs w:val="28"/>
                                </w:rPr>
                                <w:t>.</w:t>
                              </w:r>
                            </w:p>
                          </w:sdtContent>
                        </w:sdt>
                        <w:p w:rsidR="007429DE" w:rsidRPr="00C22AF1" w:rsidRDefault="00193FD9">
                          <w:pPr>
                            <w:pStyle w:val="a3"/>
                            <w:jc w:val="center"/>
                            <w:rPr>
                              <w:rFonts w:ascii="Times New Roman" w:hAnsi="Times New Roman" w:cs="Times New Roman"/>
                              <w:sz w:val="28"/>
                              <w:szCs w:val="28"/>
                            </w:rPr>
                          </w:pPr>
                          <w:sdt>
                            <w:sdtPr>
                              <w:rPr>
                                <w:rFonts w:ascii="Times New Roman" w:hAnsi="Times New Roman" w:cs="Times New Roman"/>
                                <w:sz w:val="28"/>
                                <w:szCs w:val="28"/>
                              </w:rPr>
                              <w:alias w:val="Организация"/>
                              <w:tag w:val=""/>
                              <w:id w:val="1390145197"/>
                              <w:dataBinding w:prefixMappings="xmlns:ns0='http://schemas.openxmlformats.org/officeDocument/2006/extended-properties' " w:xpath="/ns0:Properties[1]/ns0:Company[1]" w:storeItemID="{6668398D-A668-4E3E-A5EB-62B293D839F1}"/>
                              <w:text/>
                            </w:sdtPr>
                            <w:sdtEndPr/>
                            <w:sdtContent>
                              <w:r w:rsidR="007429DE" w:rsidRPr="00C22AF1">
                                <w:rPr>
                                  <w:rFonts w:ascii="Times New Roman" w:hAnsi="Times New Roman" w:cs="Times New Roman"/>
                                  <w:sz w:val="28"/>
                                  <w:szCs w:val="28"/>
                                </w:rPr>
                                <w:t>Державна екологічна інспекція Поліського округу</w:t>
                              </w:r>
                            </w:sdtContent>
                          </w:sdt>
                        </w:p>
                        <w:p w:rsidR="007429DE" w:rsidRPr="00C22AF1" w:rsidRDefault="00193FD9">
                          <w:pPr>
                            <w:pStyle w:val="a3"/>
                            <w:jc w:val="center"/>
                            <w:rPr>
                              <w:rFonts w:ascii="Times New Roman" w:hAnsi="Times New Roman" w:cs="Times New Roman"/>
                              <w:sz w:val="28"/>
                              <w:szCs w:val="28"/>
                            </w:rPr>
                          </w:pPr>
                          <w:sdt>
                            <w:sdtPr>
                              <w:rPr>
                                <w:rFonts w:ascii="Times New Roman" w:hAnsi="Times New Roman" w:cs="Times New Roman"/>
                                <w:sz w:val="28"/>
                                <w:szCs w:val="28"/>
                              </w:rPr>
                              <w:alias w:val="Адрес"/>
                              <w:tag w:val=""/>
                              <w:id w:val="-726379553"/>
                              <w:dataBinding w:prefixMappings="xmlns:ns0='http://schemas.microsoft.com/office/2006/coverPageProps' " w:xpath="/ns0:CoverPageProperties[1]/ns0:CompanyAddress[1]" w:storeItemID="{55AF091B-3C7A-41E3-B477-F2FDAA23CFDA}"/>
                              <w:text/>
                            </w:sdtPr>
                            <w:sdtEndPr/>
                            <w:sdtContent>
                              <w:r w:rsidR="005D369A" w:rsidRPr="00C22AF1">
                                <w:rPr>
                                  <w:rFonts w:ascii="Times New Roman" w:hAnsi="Times New Roman" w:cs="Times New Roman"/>
                                  <w:sz w:val="28"/>
                                  <w:szCs w:val="28"/>
                                </w:rPr>
                                <w:t>м</w:t>
                              </w:r>
                              <w:r w:rsidR="007429DE" w:rsidRPr="00C22AF1">
                                <w:rPr>
                                  <w:rFonts w:ascii="Times New Roman" w:hAnsi="Times New Roman" w:cs="Times New Roman"/>
                                  <w:sz w:val="28"/>
                                  <w:szCs w:val="28"/>
                                </w:rPr>
                                <w:t xml:space="preserve">. </w:t>
                              </w:r>
                              <w:r w:rsidR="00712C6C">
                                <w:rPr>
                                  <w:rFonts w:ascii="Times New Roman" w:hAnsi="Times New Roman" w:cs="Times New Roman"/>
                                  <w:sz w:val="28"/>
                                  <w:szCs w:val="28"/>
                                </w:rPr>
                                <w:t>Рівне</w:t>
                              </w:r>
                            </w:sdtContent>
                          </w:sdt>
                        </w:p>
                      </w:txbxContent>
                    </v:textbox>
                    <w10:wrap anchorx="margin" anchory="page"/>
                  </v:shape>
                </w:pict>
              </mc:Fallback>
            </mc:AlternateContent>
          </w:r>
          <w:r w:rsidR="007429DE" w:rsidRPr="00C22AF1">
            <w:rPr>
              <w:noProof/>
            </w:rPr>
            <w:drawing>
              <wp:inline distT="0" distB="0" distL="0" distR="0">
                <wp:extent cx="758952" cy="478932"/>
                <wp:effectExtent l="0" t="0" r="317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7429DE" w:rsidRDefault="007429DE">
          <w:r>
            <w:br w:type="page"/>
          </w:r>
        </w:p>
      </w:sdtContent>
    </w:sdt>
    <w:p w:rsidR="007429DE" w:rsidRDefault="007429DE" w:rsidP="00C22AF1">
      <w:pPr>
        <w:pStyle w:val="a3"/>
      </w:pPr>
      <w:r>
        <w:lastRenderedPageBreak/>
        <w:tab/>
        <w:t xml:space="preserve">                                                                                                 </w:t>
      </w:r>
    </w:p>
    <w:p w:rsidR="007429DE" w:rsidRDefault="007429DE" w:rsidP="00F36F98">
      <w:pPr>
        <w:pStyle w:val="a3"/>
        <w:jc w:val="center"/>
        <w:rPr>
          <w:rFonts w:ascii="Times New Roman" w:hAnsi="Times New Roman" w:cs="Times New Roman"/>
          <w:b/>
          <w:sz w:val="28"/>
          <w:szCs w:val="28"/>
          <w:u w:val="single"/>
        </w:rPr>
      </w:pPr>
      <w:r w:rsidRPr="00F36F98">
        <w:rPr>
          <w:rFonts w:ascii="Times New Roman" w:hAnsi="Times New Roman" w:cs="Times New Roman"/>
          <w:b/>
          <w:sz w:val="28"/>
          <w:szCs w:val="28"/>
          <w:u w:val="single"/>
        </w:rPr>
        <w:t>ПЛАН-КОНСПЕКТ</w:t>
      </w:r>
    </w:p>
    <w:p w:rsidR="00C22AF1" w:rsidRPr="00F36F98" w:rsidRDefault="00C22AF1" w:rsidP="00F36F98">
      <w:pPr>
        <w:pStyle w:val="a3"/>
        <w:jc w:val="center"/>
        <w:rPr>
          <w:rFonts w:ascii="Times New Roman" w:hAnsi="Times New Roman" w:cs="Times New Roman"/>
          <w:b/>
          <w:sz w:val="28"/>
          <w:szCs w:val="28"/>
          <w:u w:val="single"/>
        </w:rPr>
      </w:pPr>
    </w:p>
    <w:p w:rsidR="00F36F98" w:rsidRPr="00F36F98" w:rsidRDefault="00F36F98" w:rsidP="00F36F98">
      <w:pPr>
        <w:pStyle w:val="a3"/>
        <w:jc w:val="center"/>
        <w:rPr>
          <w:rFonts w:ascii="Times New Roman" w:hAnsi="Times New Roman" w:cs="Times New Roman"/>
          <w:b/>
          <w:sz w:val="28"/>
          <w:szCs w:val="28"/>
        </w:rPr>
      </w:pPr>
      <w:r w:rsidRPr="00F36F98">
        <w:rPr>
          <w:rFonts w:ascii="Times New Roman" w:hAnsi="Times New Roman" w:cs="Times New Roman"/>
          <w:b/>
          <w:sz w:val="28"/>
          <w:szCs w:val="28"/>
        </w:rPr>
        <w:t>п</w:t>
      </w:r>
      <w:r w:rsidR="007429DE" w:rsidRPr="00F36F98">
        <w:rPr>
          <w:rFonts w:ascii="Times New Roman" w:hAnsi="Times New Roman" w:cs="Times New Roman"/>
          <w:b/>
          <w:sz w:val="28"/>
          <w:szCs w:val="28"/>
        </w:rPr>
        <w:t>роведення заняття з персоналом</w:t>
      </w:r>
    </w:p>
    <w:p w:rsidR="007429DE" w:rsidRDefault="007429DE" w:rsidP="00F36F98">
      <w:pPr>
        <w:pStyle w:val="a3"/>
        <w:jc w:val="center"/>
        <w:rPr>
          <w:rFonts w:ascii="Times New Roman" w:hAnsi="Times New Roman" w:cs="Times New Roman"/>
          <w:b/>
          <w:sz w:val="28"/>
          <w:szCs w:val="28"/>
        </w:rPr>
      </w:pPr>
      <w:r w:rsidRPr="00F36F98">
        <w:rPr>
          <w:rFonts w:ascii="Times New Roman" w:hAnsi="Times New Roman" w:cs="Times New Roman"/>
          <w:b/>
          <w:sz w:val="28"/>
          <w:szCs w:val="28"/>
        </w:rPr>
        <w:t>Державної екологічної інспекції Поліського округу</w:t>
      </w:r>
    </w:p>
    <w:p w:rsidR="00C22AF1" w:rsidRDefault="00C22AF1" w:rsidP="00F36F98">
      <w:pPr>
        <w:pStyle w:val="a3"/>
        <w:jc w:val="center"/>
        <w:rPr>
          <w:rFonts w:ascii="Times New Roman" w:hAnsi="Times New Roman" w:cs="Times New Roman"/>
          <w:b/>
          <w:sz w:val="28"/>
          <w:szCs w:val="28"/>
        </w:rPr>
      </w:pPr>
    </w:p>
    <w:p w:rsidR="00D06375" w:rsidRDefault="00D06375" w:rsidP="00F36F98">
      <w:pPr>
        <w:pStyle w:val="a3"/>
        <w:jc w:val="center"/>
        <w:rPr>
          <w:rFonts w:ascii="Times New Roman" w:hAnsi="Times New Roman" w:cs="Times New Roman"/>
          <w:b/>
          <w:sz w:val="28"/>
          <w:szCs w:val="28"/>
        </w:rPr>
      </w:pPr>
    </w:p>
    <w:p w:rsidR="00E04103" w:rsidRDefault="00D06375" w:rsidP="006F632D">
      <w:pPr>
        <w:pStyle w:val="a3"/>
        <w:jc w:val="both"/>
        <w:rPr>
          <w:rFonts w:ascii="Times New Roman" w:hAnsi="Times New Roman" w:cs="Times New Roman"/>
          <w:sz w:val="28"/>
          <w:szCs w:val="28"/>
        </w:rPr>
      </w:pPr>
      <w:r w:rsidRPr="00DF2648">
        <w:rPr>
          <w:rFonts w:ascii="Times New Roman" w:hAnsi="Times New Roman" w:cs="Times New Roman"/>
          <w:b/>
          <w:sz w:val="28"/>
          <w:szCs w:val="28"/>
        </w:rPr>
        <w:t>Тема:</w:t>
      </w:r>
      <w:r w:rsidR="006F632D">
        <w:t xml:space="preserve"> </w:t>
      </w:r>
      <w:r w:rsidR="00700DBA">
        <w:rPr>
          <w:rFonts w:ascii="Times New Roman" w:hAnsi="Times New Roman" w:cs="Times New Roman"/>
          <w:sz w:val="28"/>
          <w:szCs w:val="28"/>
        </w:rPr>
        <w:t>Внесення змін до Кодексу України про адміністративні правопорушення та Кримінального Кодексу України</w:t>
      </w:r>
      <w:r w:rsidR="00406D08">
        <w:rPr>
          <w:rFonts w:ascii="Times New Roman" w:hAnsi="Times New Roman" w:cs="Times New Roman"/>
          <w:sz w:val="28"/>
          <w:szCs w:val="28"/>
        </w:rPr>
        <w:t xml:space="preserve"> </w:t>
      </w:r>
    </w:p>
    <w:p w:rsidR="002B4924" w:rsidRDefault="00E04103" w:rsidP="00627C4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00634E" w:rsidRDefault="0000634E" w:rsidP="006F632D">
      <w:pPr>
        <w:pStyle w:val="a3"/>
        <w:jc w:val="both"/>
        <w:rPr>
          <w:rFonts w:ascii="Times New Roman" w:hAnsi="Times New Roman" w:cs="Times New Roman"/>
          <w:sz w:val="28"/>
          <w:szCs w:val="28"/>
        </w:rPr>
      </w:pPr>
      <w:r w:rsidRPr="00DF2648">
        <w:rPr>
          <w:rFonts w:ascii="Times New Roman" w:hAnsi="Times New Roman" w:cs="Times New Roman"/>
          <w:b/>
          <w:sz w:val="28"/>
          <w:szCs w:val="28"/>
        </w:rPr>
        <w:t>Навчальна мета:</w:t>
      </w:r>
      <w:r w:rsidR="00627C47">
        <w:rPr>
          <w:rFonts w:ascii="Times New Roman" w:hAnsi="Times New Roman" w:cs="Times New Roman"/>
          <w:sz w:val="28"/>
          <w:szCs w:val="28"/>
        </w:rPr>
        <w:t xml:space="preserve"> </w:t>
      </w:r>
      <w:r w:rsidR="00700DBA">
        <w:rPr>
          <w:rFonts w:ascii="Times New Roman" w:hAnsi="Times New Roman" w:cs="Times New Roman"/>
          <w:sz w:val="28"/>
          <w:szCs w:val="28"/>
        </w:rPr>
        <w:t>Ознайомлення працівників</w:t>
      </w:r>
      <w:r w:rsidR="001721CA">
        <w:rPr>
          <w:rFonts w:ascii="Times New Roman" w:hAnsi="Times New Roman" w:cs="Times New Roman"/>
          <w:sz w:val="28"/>
          <w:szCs w:val="28"/>
        </w:rPr>
        <w:t xml:space="preserve"> </w:t>
      </w:r>
      <w:r w:rsidR="00700DBA" w:rsidRPr="00E04103">
        <w:rPr>
          <w:rFonts w:ascii="Times New Roman" w:hAnsi="Times New Roman" w:cs="Times New Roman"/>
          <w:sz w:val="28"/>
          <w:szCs w:val="28"/>
        </w:rPr>
        <w:t>Державної</w:t>
      </w:r>
      <w:r w:rsidR="00700DBA">
        <w:rPr>
          <w:rFonts w:ascii="Times New Roman" w:hAnsi="Times New Roman" w:cs="Times New Roman"/>
          <w:sz w:val="28"/>
          <w:szCs w:val="28"/>
        </w:rPr>
        <w:t xml:space="preserve"> </w:t>
      </w:r>
      <w:r w:rsidR="00700DBA" w:rsidRPr="00E04103">
        <w:rPr>
          <w:rFonts w:ascii="Times New Roman" w:hAnsi="Times New Roman" w:cs="Times New Roman"/>
          <w:sz w:val="28"/>
          <w:szCs w:val="28"/>
        </w:rPr>
        <w:t xml:space="preserve">екологічної інспекції Поліського округу </w:t>
      </w:r>
      <w:r w:rsidR="00700DBA">
        <w:rPr>
          <w:rFonts w:ascii="Times New Roman" w:hAnsi="Times New Roman" w:cs="Times New Roman"/>
          <w:sz w:val="28"/>
          <w:szCs w:val="28"/>
        </w:rPr>
        <w:t>зі змінами, що були внесені до Кримінального Кодексу України та Кодексу України про адміністративні правопорушення в частині відповідальності за порушення вимог антикорупційного законодавства</w:t>
      </w:r>
      <w:r w:rsidR="00166076">
        <w:rPr>
          <w:rFonts w:ascii="Times New Roman" w:hAnsi="Times New Roman" w:cs="Times New Roman"/>
          <w:sz w:val="28"/>
          <w:szCs w:val="28"/>
        </w:rPr>
        <w:t>, зокрема вдосконалення відповідальності за декларування недостовірної інформації та неподання суб’єктом</w:t>
      </w:r>
      <w:bookmarkStart w:id="0" w:name="_GoBack"/>
      <w:bookmarkEnd w:id="0"/>
      <w:r w:rsidR="00166076">
        <w:rPr>
          <w:rFonts w:ascii="Times New Roman" w:hAnsi="Times New Roman" w:cs="Times New Roman"/>
          <w:sz w:val="28"/>
          <w:szCs w:val="28"/>
        </w:rPr>
        <w:t xml:space="preserve"> декларування декларації особи, уповноваженої на виконання функцій держави або місцевого самоврядування</w:t>
      </w:r>
      <w:r w:rsidR="00FD770D">
        <w:rPr>
          <w:rFonts w:ascii="Times New Roman" w:hAnsi="Times New Roman" w:cs="Times New Roman"/>
          <w:sz w:val="28"/>
          <w:szCs w:val="28"/>
        </w:rPr>
        <w:t>.</w:t>
      </w:r>
      <w:r w:rsidR="0069366E">
        <w:rPr>
          <w:rFonts w:ascii="Times New Roman" w:hAnsi="Times New Roman" w:cs="Times New Roman"/>
          <w:sz w:val="28"/>
          <w:szCs w:val="28"/>
        </w:rPr>
        <w:t xml:space="preserve"> </w:t>
      </w:r>
    </w:p>
    <w:p w:rsidR="00C22AF1" w:rsidRDefault="00C22AF1" w:rsidP="006F632D">
      <w:pPr>
        <w:pStyle w:val="a3"/>
        <w:ind w:firstLine="1985"/>
        <w:jc w:val="both"/>
        <w:rPr>
          <w:rFonts w:ascii="Times New Roman" w:hAnsi="Times New Roman" w:cs="Times New Roman"/>
          <w:sz w:val="28"/>
          <w:szCs w:val="28"/>
        </w:rPr>
      </w:pPr>
    </w:p>
    <w:p w:rsidR="002467AF" w:rsidRDefault="002467AF" w:rsidP="00247A54">
      <w:pPr>
        <w:pStyle w:val="a3"/>
        <w:rPr>
          <w:rFonts w:ascii="Times New Roman" w:hAnsi="Times New Roman" w:cs="Times New Roman"/>
          <w:sz w:val="28"/>
          <w:szCs w:val="28"/>
        </w:rPr>
      </w:pPr>
      <w:r w:rsidRPr="00DF2648">
        <w:rPr>
          <w:rFonts w:ascii="Times New Roman" w:hAnsi="Times New Roman" w:cs="Times New Roman"/>
          <w:b/>
          <w:sz w:val="28"/>
          <w:szCs w:val="28"/>
        </w:rPr>
        <w:t>Час:</w:t>
      </w:r>
      <w:r w:rsidR="00DF2648">
        <w:rPr>
          <w:rFonts w:ascii="Times New Roman" w:hAnsi="Times New Roman" w:cs="Times New Roman"/>
          <w:sz w:val="28"/>
          <w:szCs w:val="28"/>
        </w:rPr>
        <w:t xml:space="preserve">  </w:t>
      </w:r>
      <w:r w:rsidR="00BA5005">
        <w:rPr>
          <w:rFonts w:ascii="Times New Roman" w:hAnsi="Times New Roman" w:cs="Times New Roman"/>
          <w:sz w:val="28"/>
          <w:szCs w:val="28"/>
        </w:rPr>
        <w:t>30 хв</w:t>
      </w:r>
      <w:r>
        <w:rPr>
          <w:rFonts w:ascii="Times New Roman" w:hAnsi="Times New Roman" w:cs="Times New Roman"/>
          <w:sz w:val="28"/>
          <w:szCs w:val="28"/>
        </w:rPr>
        <w:t>.</w:t>
      </w:r>
    </w:p>
    <w:p w:rsidR="002467AF" w:rsidRDefault="002467AF" w:rsidP="00247A54">
      <w:pPr>
        <w:pStyle w:val="a3"/>
        <w:rPr>
          <w:rFonts w:ascii="Times New Roman" w:hAnsi="Times New Roman" w:cs="Times New Roman"/>
          <w:sz w:val="28"/>
          <w:szCs w:val="28"/>
        </w:rPr>
      </w:pPr>
    </w:p>
    <w:p w:rsidR="002467AF" w:rsidRDefault="002467AF" w:rsidP="0002238E">
      <w:pPr>
        <w:pStyle w:val="a3"/>
        <w:jc w:val="both"/>
        <w:rPr>
          <w:rFonts w:ascii="Times New Roman" w:hAnsi="Times New Roman" w:cs="Times New Roman"/>
          <w:sz w:val="28"/>
          <w:szCs w:val="28"/>
        </w:rPr>
      </w:pPr>
      <w:r w:rsidRPr="00DF2648">
        <w:rPr>
          <w:rFonts w:ascii="Times New Roman" w:hAnsi="Times New Roman" w:cs="Times New Roman"/>
          <w:b/>
          <w:sz w:val="28"/>
          <w:szCs w:val="28"/>
        </w:rPr>
        <w:t>Місце проведення:</w:t>
      </w:r>
      <w:r>
        <w:rPr>
          <w:rFonts w:ascii="Times New Roman" w:hAnsi="Times New Roman" w:cs="Times New Roman"/>
          <w:sz w:val="28"/>
          <w:szCs w:val="28"/>
        </w:rPr>
        <w:t xml:space="preserve"> </w:t>
      </w:r>
      <w:proofErr w:type="spellStart"/>
      <w:r>
        <w:rPr>
          <w:rFonts w:ascii="Times New Roman" w:hAnsi="Times New Roman" w:cs="Times New Roman"/>
          <w:sz w:val="28"/>
          <w:szCs w:val="28"/>
        </w:rPr>
        <w:t>Держеко</w:t>
      </w:r>
      <w:r w:rsidR="0042042E">
        <w:rPr>
          <w:rFonts w:ascii="Times New Roman" w:hAnsi="Times New Roman" w:cs="Times New Roman"/>
          <w:sz w:val="28"/>
          <w:szCs w:val="28"/>
        </w:rPr>
        <w:t>і</w:t>
      </w:r>
      <w:r>
        <w:rPr>
          <w:rFonts w:ascii="Times New Roman" w:hAnsi="Times New Roman" w:cs="Times New Roman"/>
          <w:sz w:val="28"/>
          <w:szCs w:val="28"/>
        </w:rPr>
        <w:t>нспекція</w:t>
      </w:r>
      <w:proofErr w:type="spellEnd"/>
      <w:r>
        <w:rPr>
          <w:rFonts w:ascii="Times New Roman" w:hAnsi="Times New Roman" w:cs="Times New Roman"/>
          <w:sz w:val="28"/>
          <w:szCs w:val="28"/>
        </w:rPr>
        <w:t xml:space="preserve"> Полісько</w:t>
      </w:r>
      <w:r w:rsidR="0042042E">
        <w:rPr>
          <w:rFonts w:ascii="Times New Roman" w:hAnsi="Times New Roman" w:cs="Times New Roman"/>
          <w:sz w:val="28"/>
          <w:szCs w:val="28"/>
        </w:rPr>
        <w:t>го</w:t>
      </w:r>
      <w:r>
        <w:rPr>
          <w:rFonts w:ascii="Times New Roman" w:hAnsi="Times New Roman" w:cs="Times New Roman"/>
          <w:sz w:val="28"/>
          <w:szCs w:val="28"/>
        </w:rPr>
        <w:t xml:space="preserve"> округу</w:t>
      </w:r>
    </w:p>
    <w:p w:rsidR="002467AF" w:rsidRDefault="002467AF" w:rsidP="0002238E">
      <w:pPr>
        <w:pStyle w:val="a3"/>
        <w:jc w:val="both"/>
        <w:rPr>
          <w:rFonts w:ascii="Times New Roman" w:hAnsi="Times New Roman" w:cs="Times New Roman"/>
          <w:sz w:val="28"/>
          <w:szCs w:val="28"/>
        </w:rPr>
      </w:pPr>
    </w:p>
    <w:p w:rsidR="002467AF" w:rsidRDefault="002467AF" w:rsidP="0002238E">
      <w:pPr>
        <w:pStyle w:val="a3"/>
        <w:jc w:val="both"/>
        <w:rPr>
          <w:rFonts w:ascii="Times New Roman" w:hAnsi="Times New Roman" w:cs="Times New Roman"/>
          <w:sz w:val="28"/>
          <w:szCs w:val="28"/>
        </w:rPr>
      </w:pPr>
      <w:r w:rsidRPr="005206D8">
        <w:rPr>
          <w:rFonts w:ascii="Times New Roman" w:hAnsi="Times New Roman" w:cs="Times New Roman"/>
          <w:b/>
          <w:sz w:val="28"/>
          <w:szCs w:val="28"/>
        </w:rPr>
        <w:t>Навчально-матеріальне забезпечення:</w:t>
      </w:r>
      <w:r>
        <w:rPr>
          <w:rFonts w:ascii="Times New Roman" w:hAnsi="Times New Roman" w:cs="Times New Roman"/>
          <w:sz w:val="28"/>
          <w:szCs w:val="28"/>
        </w:rPr>
        <w:t xml:space="preserve"> план-конспект</w:t>
      </w:r>
    </w:p>
    <w:p w:rsidR="002467AF" w:rsidRDefault="002467AF" w:rsidP="0002238E">
      <w:pPr>
        <w:pStyle w:val="a3"/>
        <w:jc w:val="both"/>
        <w:rPr>
          <w:rFonts w:ascii="Times New Roman" w:hAnsi="Times New Roman" w:cs="Times New Roman"/>
          <w:sz w:val="28"/>
          <w:szCs w:val="28"/>
        </w:rPr>
      </w:pPr>
    </w:p>
    <w:p w:rsidR="000A3FA3" w:rsidRPr="005206D8" w:rsidRDefault="002467AF" w:rsidP="0002238E">
      <w:pPr>
        <w:pStyle w:val="a3"/>
        <w:jc w:val="both"/>
        <w:rPr>
          <w:rFonts w:ascii="Times New Roman" w:hAnsi="Times New Roman" w:cs="Times New Roman"/>
          <w:b/>
          <w:sz w:val="28"/>
          <w:szCs w:val="28"/>
        </w:rPr>
      </w:pPr>
      <w:r w:rsidRPr="005206D8">
        <w:rPr>
          <w:rFonts w:ascii="Times New Roman" w:hAnsi="Times New Roman" w:cs="Times New Roman"/>
          <w:b/>
          <w:sz w:val="28"/>
          <w:szCs w:val="28"/>
        </w:rPr>
        <w:t>Нормативно-правові акти і література:</w:t>
      </w:r>
    </w:p>
    <w:p w:rsidR="006C790D" w:rsidRDefault="006C790D" w:rsidP="006C790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6C790D" w:rsidRDefault="0069366E" w:rsidP="003F165F">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Закон України «</w:t>
      </w:r>
      <w:r w:rsidR="00406D08">
        <w:rPr>
          <w:rFonts w:ascii="Times New Roman" w:hAnsi="Times New Roman" w:cs="Times New Roman"/>
          <w:sz w:val="28"/>
          <w:szCs w:val="28"/>
        </w:rPr>
        <w:t xml:space="preserve">Про </w:t>
      </w:r>
      <w:r w:rsidR="000D383B">
        <w:rPr>
          <w:rFonts w:ascii="Times New Roman" w:hAnsi="Times New Roman" w:cs="Times New Roman"/>
          <w:sz w:val="28"/>
          <w:szCs w:val="28"/>
        </w:rPr>
        <w:t>внесення змін до Кодексу Украйни про адміністративні правопорушення, Кримінального Кодексу України щодо вдосконалення відповідальності за декларування недостовірної інформації та неподання суб’єктом декларування декларації особи, уповноваженої на виконання функцій держави або місцевого самоврядування</w:t>
      </w:r>
      <w:r>
        <w:rPr>
          <w:rFonts w:ascii="Times New Roman" w:hAnsi="Times New Roman" w:cs="Times New Roman"/>
          <w:sz w:val="28"/>
          <w:szCs w:val="28"/>
        </w:rPr>
        <w:t>»</w:t>
      </w:r>
      <w:r w:rsidR="000D383B">
        <w:rPr>
          <w:rFonts w:ascii="Times New Roman" w:hAnsi="Times New Roman" w:cs="Times New Roman"/>
          <w:sz w:val="28"/>
          <w:szCs w:val="28"/>
        </w:rPr>
        <w:t xml:space="preserve"> №1576-ІХ від 29.06.2021, що вступив в силу 21.07.2021</w:t>
      </w:r>
      <w:r w:rsidR="00316A2B">
        <w:rPr>
          <w:rFonts w:ascii="Times New Roman" w:hAnsi="Times New Roman" w:cs="Times New Roman"/>
          <w:sz w:val="28"/>
          <w:szCs w:val="28"/>
        </w:rPr>
        <w:t>.</w:t>
      </w:r>
    </w:p>
    <w:p w:rsidR="00382652" w:rsidRDefault="000D383B" w:rsidP="00382652">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Кримінальний Кодекс України</w:t>
      </w:r>
      <w:r w:rsidR="00FE1A05">
        <w:rPr>
          <w:rFonts w:ascii="Times New Roman" w:hAnsi="Times New Roman" w:cs="Times New Roman"/>
          <w:sz w:val="28"/>
          <w:szCs w:val="28"/>
        </w:rPr>
        <w:t>.</w:t>
      </w:r>
    </w:p>
    <w:p w:rsidR="000D383B" w:rsidRPr="00382652" w:rsidRDefault="000D383B" w:rsidP="00382652">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Кодекс України про адміністративні правопорушення.</w:t>
      </w:r>
    </w:p>
    <w:p w:rsidR="00316A2B" w:rsidRDefault="00316A2B" w:rsidP="00316A2B">
      <w:pPr>
        <w:pStyle w:val="a3"/>
        <w:ind w:left="360"/>
        <w:jc w:val="both"/>
        <w:rPr>
          <w:rFonts w:ascii="Times New Roman" w:hAnsi="Times New Roman" w:cs="Times New Roman"/>
          <w:sz w:val="28"/>
          <w:szCs w:val="28"/>
        </w:rPr>
      </w:pPr>
    </w:p>
    <w:p w:rsidR="00E02B5E" w:rsidRDefault="00E02B5E" w:rsidP="009769A4">
      <w:pPr>
        <w:pStyle w:val="a3"/>
        <w:jc w:val="center"/>
        <w:rPr>
          <w:rFonts w:ascii="Times New Roman" w:hAnsi="Times New Roman" w:cs="Times New Roman"/>
          <w:b/>
          <w:sz w:val="28"/>
          <w:szCs w:val="28"/>
        </w:rPr>
      </w:pPr>
    </w:p>
    <w:p w:rsidR="009769A4" w:rsidRDefault="009769A4" w:rsidP="009769A4">
      <w:pPr>
        <w:pStyle w:val="a3"/>
        <w:jc w:val="center"/>
        <w:rPr>
          <w:rFonts w:ascii="Times New Roman" w:hAnsi="Times New Roman" w:cs="Times New Roman"/>
          <w:b/>
          <w:sz w:val="28"/>
          <w:szCs w:val="28"/>
        </w:rPr>
      </w:pPr>
      <w:r w:rsidRPr="009769A4">
        <w:rPr>
          <w:rFonts w:ascii="Times New Roman" w:hAnsi="Times New Roman" w:cs="Times New Roman"/>
          <w:b/>
          <w:sz w:val="28"/>
          <w:szCs w:val="28"/>
        </w:rPr>
        <w:t>Порядок проведення заняття:</w:t>
      </w:r>
    </w:p>
    <w:p w:rsidR="00C22AF1" w:rsidRDefault="00C22AF1" w:rsidP="009769A4">
      <w:pPr>
        <w:pStyle w:val="a3"/>
        <w:jc w:val="center"/>
        <w:rPr>
          <w:rFonts w:ascii="Times New Roman" w:hAnsi="Times New Roman" w:cs="Times New Roman"/>
          <w:b/>
          <w:sz w:val="28"/>
          <w:szCs w:val="28"/>
        </w:rPr>
      </w:pPr>
    </w:p>
    <w:p w:rsidR="009769A4" w:rsidRDefault="009769A4" w:rsidP="009769A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Організаційні заходи – </w:t>
      </w:r>
      <w:r w:rsidRPr="00B403B9">
        <w:rPr>
          <w:rFonts w:ascii="Times New Roman" w:hAnsi="Times New Roman" w:cs="Times New Roman"/>
          <w:sz w:val="28"/>
          <w:szCs w:val="28"/>
          <w:u w:val="single"/>
        </w:rPr>
        <w:t>5</w:t>
      </w:r>
      <w:r>
        <w:rPr>
          <w:rFonts w:ascii="Times New Roman" w:hAnsi="Times New Roman" w:cs="Times New Roman"/>
          <w:sz w:val="28"/>
          <w:szCs w:val="28"/>
        </w:rPr>
        <w:t xml:space="preserve"> хв.</w:t>
      </w:r>
    </w:p>
    <w:p w:rsidR="009769A4" w:rsidRPr="00D46D34" w:rsidRDefault="009769A4" w:rsidP="001A5338">
      <w:pPr>
        <w:pStyle w:val="a3"/>
        <w:numPr>
          <w:ilvl w:val="0"/>
          <w:numId w:val="3"/>
        </w:numPr>
        <w:rPr>
          <w:rFonts w:ascii="Times New Roman" w:hAnsi="Times New Roman" w:cs="Times New Roman"/>
          <w:sz w:val="28"/>
          <w:szCs w:val="28"/>
        </w:rPr>
      </w:pPr>
      <w:r w:rsidRPr="00D46D34">
        <w:rPr>
          <w:rFonts w:ascii="Times New Roman" w:hAnsi="Times New Roman" w:cs="Times New Roman"/>
          <w:sz w:val="28"/>
          <w:szCs w:val="28"/>
        </w:rPr>
        <w:t>перевірка присутніх;</w:t>
      </w:r>
      <w:r w:rsidR="00D46D34">
        <w:rPr>
          <w:rFonts w:ascii="Times New Roman" w:hAnsi="Times New Roman" w:cs="Times New Roman"/>
          <w:sz w:val="28"/>
          <w:szCs w:val="28"/>
        </w:rPr>
        <w:t xml:space="preserve"> о</w:t>
      </w:r>
      <w:r w:rsidRPr="00D46D34">
        <w:rPr>
          <w:rFonts w:ascii="Times New Roman" w:hAnsi="Times New Roman" w:cs="Times New Roman"/>
          <w:sz w:val="28"/>
          <w:szCs w:val="28"/>
        </w:rPr>
        <w:t>голошення теми і мети заняття.</w:t>
      </w:r>
    </w:p>
    <w:p w:rsidR="009769A4" w:rsidRDefault="009769A4" w:rsidP="009769A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Контроль знань – </w:t>
      </w:r>
      <w:r w:rsidRPr="00B403B9">
        <w:rPr>
          <w:rFonts w:ascii="Times New Roman" w:hAnsi="Times New Roman" w:cs="Times New Roman"/>
          <w:sz w:val="28"/>
          <w:szCs w:val="28"/>
          <w:u w:val="single"/>
        </w:rPr>
        <w:t>5</w:t>
      </w:r>
      <w:r>
        <w:rPr>
          <w:rFonts w:ascii="Times New Roman" w:hAnsi="Times New Roman" w:cs="Times New Roman"/>
          <w:sz w:val="28"/>
          <w:szCs w:val="28"/>
        </w:rPr>
        <w:t>хв.</w:t>
      </w:r>
    </w:p>
    <w:p w:rsidR="009769A4" w:rsidRDefault="009769A4" w:rsidP="009769A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перевірка засвоєння раніше пройденого матеріалу.</w:t>
      </w:r>
    </w:p>
    <w:p w:rsidR="009769A4" w:rsidRDefault="00B403B9" w:rsidP="009769A4">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Викладення матеріалу теми – </w:t>
      </w:r>
      <w:r w:rsidRPr="00B403B9">
        <w:rPr>
          <w:rFonts w:ascii="Times New Roman" w:hAnsi="Times New Roman" w:cs="Times New Roman"/>
          <w:sz w:val="28"/>
          <w:szCs w:val="28"/>
          <w:u w:val="single"/>
        </w:rPr>
        <w:t>25</w:t>
      </w:r>
      <w:r>
        <w:rPr>
          <w:rFonts w:ascii="Times New Roman" w:hAnsi="Times New Roman" w:cs="Times New Roman"/>
          <w:sz w:val="28"/>
          <w:szCs w:val="28"/>
        </w:rPr>
        <w:t xml:space="preserve"> хв.</w:t>
      </w:r>
    </w:p>
    <w:p w:rsidR="00316A2B" w:rsidRDefault="00316A2B" w:rsidP="00DF2648">
      <w:pPr>
        <w:pStyle w:val="a3"/>
        <w:tabs>
          <w:tab w:val="left" w:pos="5668"/>
        </w:tabs>
        <w:rPr>
          <w:rFonts w:ascii="Times New Roman" w:hAnsi="Times New Roman" w:cs="Times New Roman"/>
          <w:sz w:val="28"/>
          <w:szCs w:val="28"/>
        </w:rPr>
      </w:pPr>
    </w:p>
    <w:p w:rsidR="00316A2B" w:rsidRDefault="00316A2B" w:rsidP="00B403B9">
      <w:pPr>
        <w:pStyle w:val="a3"/>
        <w:ind w:left="720"/>
        <w:rPr>
          <w:rFonts w:ascii="Times New Roman" w:hAnsi="Times New Roman" w:cs="Times New Roman"/>
          <w:b/>
          <w:sz w:val="28"/>
          <w:szCs w:val="28"/>
        </w:rPr>
      </w:pPr>
    </w:p>
    <w:p w:rsidR="00B403B9" w:rsidRDefault="00B403B9" w:rsidP="00B403B9">
      <w:pPr>
        <w:pStyle w:val="a3"/>
        <w:ind w:left="720"/>
        <w:rPr>
          <w:rFonts w:ascii="Times New Roman" w:hAnsi="Times New Roman" w:cs="Times New Roman"/>
          <w:b/>
          <w:sz w:val="28"/>
          <w:szCs w:val="28"/>
          <w:lang w:val="ru-RU"/>
        </w:rPr>
      </w:pPr>
      <w:r w:rsidRPr="00370145">
        <w:rPr>
          <w:rFonts w:ascii="Times New Roman" w:hAnsi="Times New Roman" w:cs="Times New Roman"/>
          <w:b/>
          <w:sz w:val="28"/>
          <w:szCs w:val="28"/>
        </w:rPr>
        <w:t>Питання, які вивчатиму</w:t>
      </w:r>
      <w:r w:rsidR="0042042E">
        <w:rPr>
          <w:rFonts w:ascii="Times New Roman" w:hAnsi="Times New Roman" w:cs="Times New Roman"/>
          <w:b/>
          <w:sz w:val="28"/>
          <w:szCs w:val="28"/>
        </w:rPr>
        <w:t>ть</w:t>
      </w:r>
      <w:r w:rsidRPr="00370145">
        <w:rPr>
          <w:rFonts w:ascii="Times New Roman" w:hAnsi="Times New Roman" w:cs="Times New Roman"/>
          <w:b/>
          <w:sz w:val="28"/>
          <w:szCs w:val="28"/>
        </w:rPr>
        <w:t>ся:</w:t>
      </w:r>
    </w:p>
    <w:p w:rsidR="00374667" w:rsidRDefault="00374667" w:rsidP="00B403B9">
      <w:pPr>
        <w:pStyle w:val="a3"/>
        <w:ind w:left="720"/>
        <w:rPr>
          <w:rFonts w:ascii="Times New Roman" w:hAnsi="Times New Roman" w:cs="Times New Roman"/>
          <w:sz w:val="28"/>
          <w:szCs w:val="28"/>
        </w:rPr>
      </w:pPr>
    </w:p>
    <w:p w:rsidR="00E94634" w:rsidRPr="003E7014" w:rsidRDefault="00280AB1" w:rsidP="00003157">
      <w:pPr>
        <w:pStyle w:val="a3"/>
        <w:numPr>
          <w:ilvl w:val="1"/>
          <w:numId w:val="2"/>
        </w:numPr>
        <w:jc w:val="both"/>
        <w:rPr>
          <w:rFonts w:ascii="Times New Roman" w:hAnsi="Times New Roman" w:cs="Times New Roman"/>
          <w:sz w:val="28"/>
          <w:szCs w:val="28"/>
        </w:rPr>
      </w:pPr>
      <w:r>
        <w:rPr>
          <w:rFonts w:ascii="Times New Roman" w:hAnsi="Times New Roman" w:cs="Times New Roman"/>
          <w:sz w:val="28"/>
          <w:szCs w:val="28"/>
        </w:rPr>
        <w:t>Зміни внесені до</w:t>
      </w:r>
      <w:r w:rsidR="00176DD8">
        <w:rPr>
          <w:rFonts w:ascii="Times New Roman" w:hAnsi="Times New Roman" w:cs="Times New Roman"/>
          <w:sz w:val="28"/>
          <w:szCs w:val="28"/>
        </w:rPr>
        <w:t xml:space="preserve"> Кодексу України про адміністративні правопорушення</w:t>
      </w:r>
      <w:r w:rsidR="00A76336" w:rsidRPr="00A76336">
        <w:rPr>
          <w:rFonts w:ascii="Times New Roman" w:hAnsi="Times New Roman" w:cs="Times New Roman"/>
          <w:sz w:val="28"/>
          <w:szCs w:val="28"/>
        </w:rPr>
        <w:t>.</w:t>
      </w:r>
    </w:p>
    <w:p w:rsidR="00003157" w:rsidRPr="00063081" w:rsidRDefault="00176DD8" w:rsidP="00003157">
      <w:pPr>
        <w:pStyle w:val="a3"/>
        <w:numPr>
          <w:ilvl w:val="1"/>
          <w:numId w:val="2"/>
        </w:numPr>
        <w:jc w:val="both"/>
        <w:rPr>
          <w:rFonts w:ascii="Times New Roman" w:hAnsi="Times New Roman" w:cs="Times New Roman"/>
          <w:sz w:val="28"/>
          <w:szCs w:val="28"/>
        </w:rPr>
      </w:pPr>
      <w:r>
        <w:rPr>
          <w:rFonts w:ascii="Times New Roman" w:eastAsia="Times New Roman" w:hAnsi="Times New Roman" w:cs="Times New Roman"/>
          <w:bCs/>
          <w:sz w:val="28"/>
          <w:szCs w:val="28"/>
        </w:rPr>
        <w:lastRenderedPageBreak/>
        <w:t>Зміни внесені до Кримінального Кодексу України</w:t>
      </w:r>
      <w:r w:rsidR="009D2BFD">
        <w:rPr>
          <w:rFonts w:ascii="Times New Roman" w:eastAsia="Times New Roman" w:hAnsi="Times New Roman" w:cs="Times New Roman"/>
          <w:bCs/>
          <w:sz w:val="28"/>
          <w:szCs w:val="28"/>
        </w:rPr>
        <w:t>.</w:t>
      </w:r>
    </w:p>
    <w:p w:rsidR="00C22AF1" w:rsidRDefault="00C22AF1" w:rsidP="00003157">
      <w:pPr>
        <w:pStyle w:val="a3"/>
        <w:jc w:val="both"/>
        <w:rPr>
          <w:rFonts w:ascii="Times New Roman" w:hAnsi="Times New Roman" w:cs="Times New Roman"/>
          <w:sz w:val="28"/>
          <w:szCs w:val="28"/>
        </w:rPr>
      </w:pPr>
    </w:p>
    <w:p w:rsidR="001A5338" w:rsidRDefault="001A5338" w:rsidP="00A22B1C">
      <w:pPr>
        <w:pStyle w:val="a3"/>
        <w:jc w:val="center"/>
        <w:rPr>
          <w:rFonts w:ascii="Times New Roman" w:hAnsi="Times New Roman" w:cs="Times New Roman"/>
          <w:b/>
          <w:sz w:val="32"/>
          <w:szCs w:val="32"/>
        </w:rPr>
      </w:pPr>
    </w:p>
    <w:p w:rsidR="005D369A" w:rsidRPr="00316A2B" w:rsidRDefault="00A22B1C" w:rsidP="00A22B1C">
      <w:pPr>
        <w:pStyle w:val="a3"/>
        <w:jc w:val="center"/>
        <w:rPr>
          <w:rFonts w:ascii="Times New Roman" w:hAnsi="Times New Roman" w:cs="Times New Roman"/>
          <w:b/>
          <w:sz w:val="32"/>
          <w:szCs w:val="32"/>
        </w:rPr>
      </w:pPr>
      <w:r w:rsidRPr="00316A2B">
        <w:rPr>
          <w:rFonts w:ascii="Times New Roman" w:hAnsi="Times New Roman" w:cs="Times New Roman"/>
          <w:b/>
          <w:sz w:val="32"/>
          <w:szCs w:val="32"/>
        </w:rPr>
        <w:t>Порядок проведення заняття:</w:t>
      </w:r>
    </w:p>
    <w:p w:rsidR="00316A2B" w:rsidRPr="00A22B1C" w:rsidRDefault="00316A2B" w:rsidP="00A22B1C">
      <w:pPr>
        <w:pStyle w:val="a3"/>
        <w:jc w:val="cente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9629"/>
      </w:tblGrid>
      <w:tr w:rsidR="00A22B1C" w:rsidTr="00003157">
        <w:trPr>
          <w:trHeight w:val="4385"/>
        </w:trPr>
        <w:tc>
          <w:tcPr>
            <w:tcW w:w="9629" w:type="dxa"/>
          </w:tcPr>
          <w:p w:rsidR="00767852" w:rsidRDefault="00767852" w:rsidP="00FD49FE">
            <w:pPr>
              <w:pStyle w:val="a3"/>
              <w:jc w:val="both"/>
              <w:rPr>
                <w:rFonts w:ascii="Times New Roman" w:hAnsi="Times New Roman" w:cs="Times New Roman"/>
                <w:b/>
                <w:sz w:val="28"/>
                <w:szCs w:val="28"/>
              </w:rPr>
            </w:pPr>
          </w:p>
          <w:p w:rsidR="00280AB1" w:rsidRPr="003E7014" w:rsidRDefault="00F74332" w:rsidP="00280AB1">
            <w:pPr>
              <w:pStyle w:val="a3"/>
              <w:jc w:val="both"/>
              <w:rPr>
                <w:rFonts w:ascii="Times New Roman" w:hAnsi="Times New Roman" w:cs="Times New Roman"/>
                <w:sz w:val="28"/>
                <w:szCs w:val="28"/>
              </w:rPr>
            </w:pPr>
            <w:r w:rsidRPr="00883C0E">
              <w:rPr>
                <w:rFonts w:ascii="Times New Roman" w:hAnsi="Times New Roman" w:cs="Times New Roman"/>
                <w:b/>
                <w:sz w:val="28"/>
                <w:szCs w:val="28"/>
              </w:rPr>
              <w:t>3.1</w:t>
            </w:r>
            <w:r w:rsidRPr="00883C0E">
              <w:rPr>
                <w:rFonts w:ascii="Times New Roman" w:hAnsi="Times New Roman" w:cs="Times New Roman"/>
                <w:sz w:val="28"/>
                <w:szCs w:val="28"/>
              </w:rPr>
              <w:t xml:space="preserve"> </w:t>
            </w:r>
            <w:r w:rsidR="005206D8">
              <w:rPr>
                <w:rFonts w:ascii="Times New Roman" w:hAnsi="Times New Roman" w:cs="Times New Roman"/>
                <w:sz w:val="28"/>
                <w:szCs w:val="28"/>
              </w:rPr>
              <w:t xml:space="preserve"> </w:t>
            </w:r>
            <w:r w:rsidR="0069366E">
              <w:rPr>
                <w:rFonts w:ascii="Times New Roman" w:hAnsi="Times New Roman" w:cs="Times New Roman"/>
                <w:sz w:val="28"/>
                <w:szCs w:val="28"/>
              </w:rPr>
              <w:t xml:space="preserve"> </w:t>
            </w:r>
            <w:r w:rsidR="00280AB1" w:rsidRPr="00280AB1">
              <w:rPr>
                <w:rFonts w:ascii="Times New Roman" w:hAnsi="Times New Roman" w:cs="Times New Roman"/>
                <w:b/>
                <w:sz w:val="28"/>
                <w:szCs w:val="28"/>
              </w:rPr>
              <w:t>Зміни внесені до Кодексу України про адміністративні правопорушення.</w:t>
            </w:r>
          </w:p>
          <w:p w:rsidR="00280AB1" w:rsidRDefault="00280AB1" w:rsidP="00280AB1">
            <w:pPr>
              <w:pStyle w:val="rvps7"/>
              <w:shd w:val="clear" w:color="auto" w:fill="FFFFFF"/>
              <w:spacing w:before="150" w:beforeAutospacing="0" w:after="150" w:afterAutospacing="0"/>
              <w:ind w:left="450" w:right="450"/>
              <w:rPr>
                <w:color w:val="333333"/>
              </w:rPr>
            </w:pPr>
            <w:r>
              <w:rPr>
                <w:rStyle w:val="rvts9"/>
                <w:b/>
                <w:bCs/>
                <w:color w:val="333333"/>
              </w:rPr>
              <w:t>Відповідно до статті 172</w:t>
            </w:r>
            <w:r>
              <w:rPr>
                <w:rStyle w:val="rvts37"/>
                <w:b/>
                <w:bCs/>
                <w:color w:val="333333"/>
                <w:sz w:val="2"/>
                <w:szCs w:val="2"/>
                <w:vertAlign w:val="superscript"/>
              </w:rPr>
              <w:t>-</w:t>
            </w:r>
            <w:r>
              <w:rPr>
                <w:rStyle w:val="rvts37"/>
                <w:b/>
                <w:bCs/>
                <w:color w:val="333333"/>
                <w:sz w:val="16"/>
                <w:szCs w:val="16"/>
                <w:vertAlign w:val="superscript"/>
              </w:rPr>
              <w:t>6</w:t>
            </w:r>
            <w:r>
              <w:rPr>
                <w:rStyle w:val="rvts9"/>
                <w:b/>
                <w:bCs/>
                <w:color w:val="333333"/>
              </w:rPr>
              <w:t>. Порушення вимог фінансового контролю</w:t>
            </w:r>
            <w:r w:rsidR="00166076">
              <w:rPr>
                <w:rStyle w:val="rvts9"/>
                <w:b/>
                <w:bCs/>
                <w:color w:val="333333"/>
              </w:rPr>
              <w:t xml:space="preserve"> це</w:t>
            </w:r>
          </w:p>
          <w:p w:rsidR="00280AB1" w:rsidRPr="00280AB1" w:rsidRDefault="00280AB1" w:rsidP="00280AB1">
            <w:pPr>
              <w:pStyle w:val="rvps2"/>
              <w:shd w:val="clear" w:color="auto" w:fill="FFFFFF"/>
              <w:spacing w:before="0" w:beforeAutospacing="0" w:after="150" w:afterAutospacing="0"/>
              <w:ind w:firstLine="450"/>
              <w:jc w:val="both"/>
              <w:rPr>
                <w:color w:val="333333"/>
                <w:sz w:val="28"/>
                <w:szCs w:val="28"/>
              </w:rPr>
            </w:pPr>
            <w:bookmarkStart w:id="1" w:name="n3746"/>
            <w:bookmarkEnd w:id="1"/>
            <w:r w:rsidRPr="00280AB1">
              <w:rPr>
                <w:color w:val="333333"/>
                <w:sz w:val="28"/>
                <w:szCs w:val="28"/>
              </w:rPr>
              <w:t>Несвоєчасне подання без поважних причин декларації особи, уповноваженої на виконання функцій держави або місцевого самоврядування, -</w:t>
            </w:r>
            <w:bookmarkStart w:id="2" w:name="n3747"/>
            <w:bookmarkEnd w:id="2"/>
            <w:r>
              <w:rPr>
                <w:color w:val="333333"/>
                <w:sz w:val="28"/>
                <w:szCs w:val="28"/>
              </w:rPr>
              <w:t xml:space="preserve"> </w:t>
            </w:r>
            <w:r w:rsidRPr="00280AB1">
              <w:rPr>
                <w:color w:val="333333"/>
                <w:sz w:val="28"/>
                <w:szCs w:val="28"/>
              </w:rPr>
              <w:t>тягне за собою накладення штрафу від п’ятдесяти до ста неоподатковуваних мінімумів доходів громадян.</w:t>
            </w:r>
          </w:p>
          <w:p w:rsidR="00280AB1" w:rsidRPr="00280AB1" w:rsidRDefault="00280AB1" w:rsidP="00280AB1">
            <w:pPr>
              <w:pStyle w:val="rvps2"/>
              <w:shd w:val="clear" w:color="auto" w:fill="FFFFFF"/>
              <w:spacing w:before="0" w:beforeAutospacing="0" w:after="150" w:afterAutospacing="0"/>
              <w:ind w:firstLine="450"/>
              <w:jc w:val="both"/>
              <w:rPr>
                <w:color w:val="333333"/>
                <w:sz w:val="28"/>
                <w:szCs w:val="28"/>
              </w:rPr>
            </w:pPr>
            <w:bookmarkStart w:id="3" w:name="n3748"/>
            <w:bookmarkEnd w:id="3"/>
            <w:r w:rsidRPr="00280AB1">
              <w:rPr>
                <w:color w:val="333333"/>
                <w:sz w:val="28"/>
                <w:szCs w:val="28"/>
              </w:rPr>
              <w:t>Неповідомлення або несвоєчасне повідомлення про відкриття валютного рахунка в установі банку-нерезидента або про суттєві зміни у майновому стані -</w:t>
            </w:r>
            <w:bookmarkStart w:id="4" w:name="n3749"/>
            <w:bookmarkEnd w:id="4"/>
            <w:r>
              <w:rPr>
                <w:color w:val="333333"/>
                <w:sz w:val="28"/>
                <w:szCs w:val="28"/>
              </w:rPr>
              <w:t xml:space="preserve"> </w:t>
            </w:r>
            <w:r w:rsidRPr="00280AB1">
              <w:rPr>
                <w:color w:val="333333"/>
                <w:sz w:val="28"/>
                <w:szCs w:val="28"/>
              </w:rPr>
              <w:t>тягне за собою накладення штрафу від ста до двохсот неоподатковуваних мінімумів доходів громадян.</w:t>
            </w:r>
          </w:p>
          <w:p w:rsidR="00280AB1" w:rsidRPr="00280AB1" w:rsidRDefault="00280AB1" w:rsidP="00280AB1">
            <w:pPr>
              <w:pStyle w:val="rvps2"/>
              <w:shd w:val="clear" w:color="auto" w:fill="FFFFFF"/>
              <w:spacing w:before="0" w:beforeAutospacing="0" w:after="150" w:afterAutospacing="0"/>
              <w:ind w:firstLine="450"/>
              <w:jc w:val="both"/>
              <w:rPr>
                <w:color w:val="333333"/>
                <w:sz w:val="28"/>
                <w:szCs w:val="28"/>
              </w:rPr>
            </w:pPr>
            <w:bookmarkStart w:id="5" w:name="n3750"/>
            <w:bookmarkEnd w:id="5"/>
            <w:r w:rsidRPr="00280AB1">
              <w:rPr>
                <w:color w:val="333333"/>
                <w:sz w:val="28"/>
                <w:szCs w:val="28"/>
              </w:rPr>
              <w:t>Дії, передбачені частиною першою або другою цієї статті, вчинені особою, яку протягом року було піддано адміністративному стягненню за такі ж порушення, -</w:t>
            </w:r>
          </w:p>
          <w:p w:rsidR="00280AB1" w:rsidRPr="00280AB1" w:rsidRDefault="00280AB1" w:rsidP="00280AB1">
            <w:pPr>
              <w:pStyle w:val="rvps2"/>
              <w:shd w:val="clear" w:color="auto" w:fill="FFFFFF"/>
              <w:spacing w:before="0" w:beforeAutospacing="0" w:after="150" w:afterAutospacing="0"/>
              <w:ind w:firstLine="450"/>
              <w:jc w:val="both"/>
              <w:rPr>
                <w:color w:val="333333"/>
                <w:sz w:val="28"/>
                <w:szCs w:val="28"/>
              </w:rPr>
            </w:pPr>
            <w:bookmarkStart w:id="6" w:name="n3751"/>
            <w:bookmarkEnd w:id="6"/>
            <w:r w:rsidRPr="00280AB1">
              <w:rPr>
                <w:color w:val="333333"/>
                <w:sz w:val="28"/>
                <w:szCs w:val="28"/>
              </w:rPr>
              <w:t>тягнуть за собою накладення штрафу від ста до трьохсот неоподатковуваних мінімумів доходів громадян з конфіскацією доходу чи винагороди та з позбавленням права обіймати певні посади або займатися певною діяльністю строком на один рік.</w:t>
            </w:r>
          </w:p>
          <w:p w:rsidR="00280AB1" w:rsidRPr="00280AB1" w:rsidRDefault="00280AB1" w:rsidP="00280AB1">
            <w:pPr>
              <w:pStyle w:val="rvps2"/>
              <w:shd w:val="clear" w:color="auto" w:fill="FFFFFF"/>
              <w:spacing w:before="0" w:beforeAutospacing="0" w:after="150" w:afterAutospacing="0"/>
              <w:ind w:firstLine="450"/>
              <w:jc w:val="both"/>
              <w:rPr>
                <w:color w:val="333333"/>
                <w:sz w:val="28"/>
                <w:szCs w:val="28"/>
              </w:rPr>
            </w:pPr>
            <w:bookmarkStart w:id="7" w:name="n3922"/>
            <w:bookmarkEnd w:id="7"/>
            <w:r w:rsidRPr="00280AB1">
              <w:rPr>
                <w:color w:val="333333"/>
                <w:sz w:val="28"/>
                <w:szCs w:val="28"/>
              </w:rPr>
              <w:t>Подання завідомо недостовірних відомостей у декларації особи, уповноваженої на виконання функцій держави або місцевого самоврядування, -</w:t>
            </w:r>
            <w:bookmarkStart w:id="8" w:name="n3923"/>
            <w:bookmarkEnd w:id="8"/>
            <w:r>
              <w:rPr>
                <w:color w:val="333333"/>
                <w:sz w:val="28"/>
                <w:szCs w:val="28"/>
              </w:rPr>
              <w:t xml:space="preserve"> </w:t>
            </w:r>
            <w:r w:rsidRPr="00280AB1">
              <w:rPr>
                <w:color w:val="333333"/>
                <w:sz w:val="28"/>
                <w:szCs w:val="28"/>
              </w:rPr>
              <w:t>тягне за собою накладення штрафу від однієї тисячі до двох тисяч п’ятисот неоподатковуваних мінімумів доходів громадян.</w:t>
            </w:r>
          </w:p>
          <w:p w:rsidR="00280AB1" w:rsidRPr="00280AB1" w:rsidRDefault="00280AB1" w:rsidP="00280AB1">
            <w:pPr>
              <w:pStyle w:val="rvps2"/>
              <w:shd w:val="clear" w:color="auto" w:fill="FFFFFF"/>
              <w:spacing w:before="0" w:beforeAutospacing="0" w:after="150" w:afterAutospacing="0"/>
              <w:ind w:firstLine="450"/>
              <w:jc w:val="both"/>
              <w:rPr>
                <w:color w:val="333333"/>
                <w:sz w:val="28"/>
                <w:szCs w:val="28"/>
              </w:rPr>
            </w:pPr>
            <w:bookmarkStart w:id="9" w:name="n3752"/>
            <w:bookmarkEnd w:id="9"/>
            <w:r w:rsidRPr="00280AB1">
              <w:rPr>
                <w:rStyle w:val="rvts9"/>
                <w:b/>
                <w:bCs/>
                <w:color w:val="333333"/>
                <w:sz w:val="28"/>
                <w:szCs w:val="28"/>
              </w:rPr>
              <w:t>Примітка</w:t>
            </w:r>
            <w:r w:rsidRPr="00280AB1">
              <w:rPr>
                <w:color w:val="333333"/>
                <w:sz w:val="28"/>
                <w:szCs w:val="28"/>
              </w:rPr>
              <w:t>. Суб’єктами правопорушень у цій статті (крім правопорушень, визначених </w:t>
            </w:r>
            <w:hyperlink r:id="rId9" w:anchor="n3748" w:history="1">
              <w:r w:rsidRPr="00280AB1">
                <w:rPr>
                  <w:rStyle w:val="a6"/>
                  <w:color w:val="006600"/>
                  <w:sz w:val="28"/>
                  <w:szCs w:val="28"/>
                </w:rPr>
                <w:t>частинами другою</w:t>
              </w:r>
            </w:hyperlink>
            <w:r w:rsidRPr="00280AB1">
              <w:rPr>
                <w:color w:val="333333"/>
                <w:sz w:val="28"/>
                <w:szCs w:val="28"/>
              </w:rPr>
              <w:t> та </w:t>
            </w:r>
            <w:hyperlink r:id="rId10" w:anchor="n3750" w:history="1">
              <w:r w:rsidRPr="00280AB1">
                <w:rPr>
                  <w:rStyle w:val="a6"/>
                  <w:color w:val="006600"/>
                  <w:sz w:val="28"/>
                  <w:szCs w:val="28"/>
                </w:rPr>
                <w:t>третьою</w:t>
              </w:r>
            </w:hyperlink>
            <w:r w:rsidRPr="00280AB1">
              <w:rPr>
                <w:color w:val="333333"/>
                <w:sz w:val="28"/>
                <w:szCs w:val="28"/>
              </w:rPr>
              <w:t> цієї статті, у частині неповідомлення або несвоєчасного повідомлення про суттєві зміни у майновому стані) є особи, які відповідно до частин </w:t>
            </w:r>
            <w:hyperlink r:id="rId11" w:anchor="n440" w:tgtFrame="_blank" w:history="1">
              <w:r w:rsidRPr="00280AB1">
                <w:rPr>
                  <w:rStyle w:val="a6"/>
                  <w:color w:val="000099"/>
                  <w:sz w:val="28"/>
                  <w:szCs w:val="28"/>
                </w:rPr>
                <w:t>першої</w:t>
              </w:r>
            </w:hyperlink>
            <w:r w:rsidRPr="00280AB1">
              <w:rPr>
                <w:color w:val="333333"/>
                <w:sz w:val="28"/>
                <w:szCs w:val="28"/>
              </w:rPr>
              <w:t> та</w:t>
            </w:r>
            <w:hyperlink r:id="rId12" w:anchor="n441" w:tgtFrame="_blank" w:history="1">
              <w:r w:rsidRPr="00280AB1">
                <w:rPr>
                  <w:rStyle w:val="a6"/>
                  <w:color w:val="000099"/>
                  <w:sz w:val="28"/>
                  <w:szCs w:val="28"/>
                </w:rPr>
                <w:t> другої</w:t>
              </w:r>
            </w:hyperlink>
            <w:r w:rsidRPr="00280AB1">
              <w:rPr>
                <w:color w:val="333333"/>
                <w:sz w:val="28"/>
                <w:szCs w:val="28"/>
              </w:rPr>
              <w:t>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rsidR="00280AB1" w:rsidRPr="00280AB1" w:rsidRDefault="00280AB1" w:rsidP="00280AB1">
            <w:pPr>
              <w:pStyle w:val="rvps2"/>
              <w:shd w:val="clear" w:color="auto" w:fill="FFFFFF"/>
              <w:spacing w:before="0" w:beforeAutospacing="0" w:after="150" w:afterAutospacing="0"/>
              <w:ind w:firstLine="450"/>
              <w:jc w:val="both"/>
              <w:rPr>
                <w:color w:val="333333"/>
                <w:sz w:val="28"/>
                <w:szCs w:val="28"/>
              </w:rPr>
            </w:pPr>
            <w:bookmarkStart w:id="10" w:name="n4513"/>
            <w:bookmarkEnd w:id="10"/>
            <w:r w:rsidRPr="00280AB1">
              <w:rPr>
                <w:color w:val="333333"/>
                <w:sz w:val="28"/>
                <w:szCs w:val="28"/>
              </w:rPr>
              <w:t>Суб’єктами правопорушень, визначених</w:t>
            </w:r>
            <w:hyperlink r:id="rId13" w:anchor="n3748" w:history="1">
              <w:r w:rsidRPr="00280AB1">
                <w:rPr>
                  <w:rStyle w:val="a6"/>
                  <w:color w:val="006600"/>
                  <w:sz w:val="28"/>
                  <w:szCs w:val="28"/>
                </w:rPr>
                <w:t> частинами другою</w:t>
              </w:r>
            </w:hyperlink>
            <w:r w:rsidRPr="00280AB1">
              <w:rPr>
                <w:color w:val="333333"/>
                <w:sz w:val="28"/>
                <w:szCs w:val="28"/>
              </w:rPr>
              <w:t> та </w:t>
            </w:r>
            <w:hyperlink r:id="rId14" w:anchor="n3750" w:history="1">
              <w:r w:rsidRPr="00280AB1">
                <w:rPr>
                  <w:rStyle w:val="a6"/>
                  <w:color w:val="006600"/>
                  <w:sz w:val="28"/>
                  <w:szCs w:val="28"/>
                </w:rPr>
                <w:t>третьою</w:t>
              </w:r>
            </w:hyperlink>
            <w:r w:rsidRPr="00280AB1">
              <w:rPr>
                <w:color w:val="333333"/>
                <w:sz w:val="28"/>
                <w:szCs w:val="28"/>
              </w:rPr>
              <w:t> цієї статті, у частині неповідомлення або несвоєчасного повідомлення про суттєві зміни у майновому стані є суб’єкти декларування, які є службовими особами, які займають відповідальне та особливо відповідальне становище,  а також суб’єкти декларування, які займають посади, пов’язані з високим рівнем корупційних ризиків, відповідно до </w:t>
            </w:r>
            <w:hyperlink r:id="rId15" w:anchor="n1731" w:tgtFrame="_blank" w:history="1">
              <w:r w:rsidRPr="00280AB1">
                <w:rPr>
                  <w:rStyle w:val="a6"/>
                  <w:color w:val="000099"/>
                  <w:sz w:val="28"/>
                  <w:szCs w:val="28"/>
                </w:rPr>
                <w:t>статті 51</w:t>
              </w:r>
            </w:hyperlink>
            <w:hyperlink r:id="rId16" w:anchor="n1731" w:tgtFrame="_blank" w:history="1">
              <w:r w:rsidRPr="00280AB1">
                <w:rPr>
                  <w:rStyle w:val="a6"/>
                  <w:b/>
                  <w:bCs/>
                  <w:color w:val="000099"/>
                  <w:sz w:val="28"/>
                  <w:szCs w:val="28"/>
                  <w:vertAlign w:val="superscript"/>
                </w:rPr>
                <w:t>-3</w:t>
              </w:r>
            </w:hyperlink>
            <w:r w:rsidRPr="00280AB1">
              <w:rPr>
                <w:color w:val="333333"/>
                <w:sz w:val="28"/>
                <w:szCs w:val="28"/>
              </w:rPr>
              <w:t> Закону України "Про запобігання корупції".</w:t>
            </w:r>
          </w:p>
          <w:p w:rsidR="00280AB1" w:rsidRPr="00280AB1" w:rsidRDefault="00280AB1" w:rsidP="00280AB1">
            <w:pPr>
              <w:pStyle w:val="rvps2"/>
              <w:shd w:val="clear" w:color="auto" w:fill="FFFFFF"/>
              <w:spacing w:before="0" w:beforeAutospacing="0" w:after="150" w:afterAutospacing="0"/>
              <w:ind w:firstLine="450"/>
              <w:jc w:val="both"/>
              <w:rPr>
                <w:color w:val="333333"/>
                <w:sz w:val="28"/>
                <w:szCs w:val="28"/>
              </w:rPr>
            </w:pPr>
            <w:bookmarkStart w:id="11" w:name="n3924"/>
            <w:bookmarkEnd w:id="11"/>
            <w:r w:rsidRPr="00280AB1">
              <w:rPr>
                <w:color w:val="333333"/>
                <w:sz w:val="28"/>
                <w:szCs w:val="28"/>
              </w:rPr>
              <w:t xml:space="preserve">Відповідальність за цією статтею за подання завідомо недостовірних відомостей у декларації особи, уповноваженої на виконання функцій держави </w:t>
            </w:r>
            <w:r w:rsidRPr="00280AB1">
              <w:rPr>
                <w:color w:val="333333"/>
                <w:sz w:val="28"/>
                <w:szCs w:val="28"/>
              </w:rPr>
              <w:lastRenderedPageBreak/>
              <w:t>або місцевого самоврядування, стосовно майна або іншого об’єкта декларування, що має вартість, настає у випадку, якщо такі відомості відрізняються від достовірних на суму від 100 до 500 прожиткових мінімумів для працездатних осіб.</w:t>
            </w:r>
          </w:p>
          <w:p w:rsidR="009D2BFD" w:rsidRPr="00F60177" w:rsidRDefault="00280AB1" w:rsidP="00F60177">
            <w:pPr>
              <w:pStyle w:val="rvps2"/>
              <w:spacing w:before="0" w:beforeAutospacing="0" w:after="150" w:afterAutospacing="0"/>
              <w:ind w:firstLine="450"/>
              <w:jc w:val="both"/>
              <w:rPr>
                <w:color w:val="333333"/>
                <w:sz w:val="28"/>
                <w:szCs w:val="28"/>
                <w:shd w:val="clear" w:color="auto" w:fill="FFFFFF"/>
              </w:rPr>
            </w:pPr>
            <w:bookmarkStart w:id="12" w:name="n3583"/>
            <w:bookmarkEnd w:id="12"/>
            <w:r w:rsidRPr="00280AB1">
              <w:rPr>
                <w:rStyle w:val="rvts46"/>
                <w:i/>
                <w:iCs/>
                <w:color w:val="333333"/>
                <w:sz w:val="28"/>
                <w:szCs w:val="28"/>
                <w:shd w:val="clear" w:color="auto" w:fill="FFFFFF"/>
              </w:rPr>
              <w:t>{Стаття 172</w:t>
            </w:r>
            <w:r w:rsidRPr="00280AB1">
              <w:rPr>
                <w:rStyle w:val="rvts37"/>
                <w:b/>
                <w:bCs/>
                <w:color w:val="333333"/>
                <w:sz w:val="28"/>
                <w:szCs w:val="28"/>
                <w:shd w:val="clear" w:color="auto" w:fill="FFFFFF"/>
                <w:vertAlign w:val="superscript"/>
              </w:rPr>
              <w:t>-6</w:t>
            </w:r>
            <w:r w:rsidRPr="00280AB1">
              <w:rPr>
                <w:rStyle w:val="rvts46"/>
                <w:i/>
                <w:iCs/>
                <w:color w:val="333333"/>
                <w:sz w:val="28"/>
                <w:szCs w:val="28"/>
                <w:shd w:val="clear" w:color="auto" w:fill="FFFFFF"/>
              </w:rPr>
              <w:t> із змінами, внесеними згідно із Законом </w:t>
            </w:r>
            <w:hyperlink r:id="rId17" w:anchor="n7" w:tgtFrame="_blank" w:history="1">
              <w:r w:rsidRPr="00280AB1">
                <w:rPr>
                  <w:rStyle w:val="a6"/>
                  <w:i/>
                  <w:iCs/>
                  <w:color w:val="000099"/>
                  <w:sz w:val="28"/>
                  <w:szCs w:val="28"/>
                </w:rPr>
                <w:t>№ 1261-VII від 13.05.2014</w:t>
              </w:r>
            </w:hyperlink>
            <w:r w:rsidRPr="00280AB1">
              <w:rPr>
                <w:rStyle w:val="rvts46"/>
                <w:i/>
                <w:iCs/>
                <w:color w:val="333333"/>
                <w:sz w:val="28"/>
                <w:szCs w:val="28"/>
                <w:shd w:val="clear" w:color="auto" w:fill="FFFFFF"/>
              </w:rPr>
              <w:t>; в редакції Закону </w:t>
            </w:r>
            <w:hyperlink r:id="rId18" w:anchor="n762" w:tgtFrame="_blank" w:history="1">
              <w:r w:rsidRPr="00280AB1">
                <w:rPr>
                  <w:rStyle w:val="a6"/>
                  <w:i/>
                  <w:iCs/>
                  <w:color w:val="000099"/>
                  <w:sz w:val="28"/>
                  <w:szCs w:val="28"/>
                </w:rPr>
                <w:t>№ 1700-VII від 14.10.2014</w:t>
              </w:r>
            </w:hyperlink>
            <w:r w:rsidRPr="00280AB1">
              <w:rPr>
                <w:rStyle w:val="rvts46"/>
                <w:i/>
                <w:iCs/>
                <w:color w:val="333333"/>
                <w:sz w:val="28"/>
                <w:szCs w:val="28"/>
                <w:shd w:val="clear" w:color="auto" w:fill="FFFFFF"/>
              </w:rPr>
              <w:t>; із змінами, внесеними згідно із Законами </w:t>
            </w:r>
            <w:hyperlink r:id="rId19" w:anchor="n6" w:tgtFrame="_blank" w:history="1">
              <w:r w:rsidRPr="00280AB1">
                <w:rPr>
                  <w:rStyle w:val="a6"/>
                  <w:i/>
                  <w:iCs/>
                  <w:color w:val="000099"/>
                  <w:sz w:val="28"/>
                  <w:szCs w:val="28"/>
                </w:rPr>
                <w:t>№ 1022-VIII від 15.03.2016</w:t>
              </w:r>
            </w:hyperlink>
            <w:r w:rsidRPr="00280AB1">
              <w:rPr>
                <w:rStyle w:val="rvts46"/>
                <w:i/>
                <w:iCs/>
                <w:color w:val="333333"/>
                <w:sz w:val="28"/>
                <w:szCs w:val="28"/>
                <w:shd w:val="clear" w:color="auto" w:fill="FFFFFF"/>
              </w:rPr>
              <w:t>, </w:t>
            </w:r>
            <w:hyperlink r:id="rId20" w:anchor="n32" w:tgtFrame="_blank" w:history="1">
              <w:r w:rsidRPr="00280AB1">
                <w:rPr>
                  <w:rStyle w:val="a6"/>
                  <w:i/>
                  <w:iCs/>
                  <w:color w:val="000099"/>
                  <w:sz w:val="28"/>
                  <w:szCs w:val="28"/>
                </w:rPr>
                <w:t>№ 1774-VIII від 06.12.2016</w:t>
              </w:r>
            </w:hyperlink>
            <w:r w:rsidRPr="00280AB1">
              <w:rPr>
                <w:rStyle w:val="rvts46"/>
                <w:i/>
                <w:iCs/>
                <w:color w:val="333333"/>
                <w:sz w:val="28"/>
                <w:szCs w:val="28"/>
                <w:shd w:val="clear" w:color="auto" w:fill="FFFFFF"/>
              </w:rPr>
              <w:t>, </w:t>
            </w:r>
            <w:hyperlink r:id="rId21" w:anchor="n7" w:tgtFrame="_blank" w:history="1">
              <w:r w:rsidRPr="00280AB1">
                <w:rPr>
                  <w:rStyle w:val="a6"/>
                  <w:i/>
                  <w:iCs/>
                  <w:color w:val="000099"/>
                  <w:sz w:val="28"/>
                  <w:szCs w:val="28"/>
                </w:rPr>
                <w:t>№ 1074-IX від 04.12.2020</w:t>
              </w:r>
            </w:hyperlink>
            <w:r w:rsidRPr="00280AB1">
              <w:rPr>
                <w:color w:val="333333"/>
                <w:sz w:val="28"/>
                <w:szCs w:val="28"/>
                <w:shd w:val="clear" w:color="auto" w:fill="FFFFFF"/>
              </w:rPr>
              <w:t>, </w:t>
            </w:r>
            <w:hyperlink r:id="rId22" w:anchor="n6" w:tgtFrame="_blank" w:history="1">
              <w:r w:rsidRPr="00280AB1">
                <w:rPr>
                  <w:rStyle w:val="a6"/>
                  <w:i/>
                  <w:iCs/>
                  <w:sz w:val="28"/>
                  <w:szCs w:val="28"/>
                </w:rPr>
                <w:t>№ 1576-IX від 29.06.2021</w:t>
              </w:r>
            </w:hyperlink>
            <w:r w:rsidRPr="00280AB1">
              <w:rPr>
                <w:rStyle w:val="rvts46"/>
                <w:i/>
                <w:iCs/>
                <w:color w:val="333333"/>
                <w:sz w:val="28"/>
                <w:szCs w:val="28"/>
                <w:shd w:val="clear" w:color="auto" w:fill="FFFFFF"/>
              </w:rPr>
              <w:t>}</w:t>
            </w:r>
          </w:p>
          <w:p w:rsidR="009D2BFD" w:rsidRDefault="009D2BFD" w:rsidP="003E7014">
            <w:pPr>
              <w:pStyle w:val="a3"/>
              <w:ind w:firstLine="164"/>
              <w:jc w:val="both"/>
              <w:rPr>
                <w:rFonts w:ascii="Times New Roman" w:hAnsi="Times New Roman" w:cs="Times New Roman"/>
                <w:b/>
                <w:sz w:val="28"/>
                <w:szCs w:val="28"/>
              </w:rPr>
            </w:pPr>
          </w:p>
          <w:p w:rsidR="009D2BFD" w:rsidRDefault="009D2BFD" w:rsidP="003E7014">
            <w:pPr>
              <w:pStyle w:val="a3"/>
              <w:ind w:firstLine="164"/>
              <w:jc w:val="both"/>
              <w:rPr>
                <w:rFonts w:ascii="Times New Roman" w:hAnsi="Times New Roman" w:cs="Times New Roman"/>
                <w:b/>
                <w:sz w:val="28"/>
                <w:szCs w:val="28"/>
              </w:rPr>
            </w:pPr>
          </w:p>
          <w:p w:rsidR="0083689C" w:rsidRPr="00F60177" w:rsidRDefault="00335A7F" w:rsidP="00F60177">
            <w:pPr>
              <w:pStyle w:val="rvps2"/>
              <w:shd w:val="clear" w:color="auto" w:fill="FFFFFF"/>
              <w:spacing w:before="0" w:beforeAutospacing="0" w:after="150" w:afterAutospacing="0"/>
              <w:jc w:val="both"/>
              <w:rPr>
                <w:b/>
                <w:bCs/>
                <w:sz w:val="28"/>
                <w:szCs w:val="28"/>
              </w:rPr>
            </w:pPr>
            <w:r w:rsidRPr="00423877">
              <w:rPr>
                <w:b/>
                <w:color w:val="000000"/>
                <w:sz w:val="28"/>
                <w:szCs w:val="28"/>
              </w:rPr>
              <w:t>3.2</w:t>
            </w:r>
            <w:r w:rsidR="00E94634" w:rsidRPr="00423877">
              <w:rPr>
                <w:b/>
                <w:color w:val="000000"/>
                <w:sz w:val="28"/>
                <w:szCs w:val="28"/>
              </w:rPr>
              <w:t xml:space="preserve"> </w:t>
            </w:r>
            <w:r w:rsidRPr="00423877">
              <w:rPr>
                <w:b/>
                <w:color w:val="000000"/>
                <w:sz w:val="28"/>
                <w:szCs w:val="28"/>
              </w:rPr>
              <w:t xml:space="preserve"> </w:t>
            </w:r>
            <w:r w:rsidR="00F60177" w:rsidRPr="00F60177">
              <w:rPr>
                <w:b/>
                <w:bCs/>
                <w:sz w:val="28"/>
                <w:szCs w:val="28"/>
              </w:rPr>
              <w:t>Зміни внесені до Кримінального Кодексу України</w:t>
            </w:r>
          </w:p>
          <w:p w:rsidR="00883C0E" w:rsidRDefault="00166076" w:rsidP="00166076">
            <w:pPr>
              <w:shd w:val="clear" w:color="auto" w:fill="FFFFFF"/>
              <w:spacing w:before="150" w:after="150"/>
              <w:ind w:left="225" w:right="225"/>
              <w:rPr>
                <w:rFonts w:ascii="Times New Roman" w:hAnsi="Times New Roman" w:cs="Times New Roman"/>
                <w:b/>
                <w:sz w:val="24"/>
                <w:szCs w:val="24"/>
              </w:rPr>
            </w:pPr>
            <w:bookmarkStart w:id="13" w:name="n62"/>
            <w:bookmarkEnd w:id="13"/>
            <w:r w:rsidRPr="00166076">
              <w:rPr>
                <w:rFonts w:ascii="Times New Roman" w:hAnsi="Times New Roman" w:cs="Times New Roman"/>
                <w:b/>
                <w:sz w:val="24"/>
                <w:szCs w:val="24"/>
              </w:rPr>
              <w:t>Стаття 366</w:t>
            </w:r>
            <w:r w:rsidRPr="00166076">
              <w:rPr>
                <w:rFonts w:ascii="Times New Roman" w:hAnsi="Times New Roman" w:cs="Times New Roman"/>
                <w:b/>
                <w:sz w:val="24"/>
                <w:szCs w:val="24"/>
                <w:u w:val="single"/>
                <w:vertAlign w:val="superscript"/>
              </w:rPr>
              <w:t>2</w:t>
            </w:r>
            <w:r w:rsidRPr="00166076">
              <w:rPr>
                <w:rFonts w:ascii="Times New Roman" w:hAnsi="Times New Roman" w:cs="Times New Roman"/>
                <w:b/>
                <w:sz w:val="24"/>
                <w:szCs w:val="24"/>
                <w:vertAlign w:val="superscript"/>
              </w:rPr>
              <w:t xml:space="preserve">  </w:t>
            </w:r>
            <w:r w:rsidRPr="00166076">
              <w:rPr>
                <w:rFonts w:ascii="Times New Roman" w:hAnsi="Times New Roman" w:cs="Times New Roman"/>
                <w:b/>
                <w:sz w:val="24"/>
                <w:szCs w:val="24"/>
              </w:rPr>
              <w:t>Декларування недостовірної інформації</w:t>
            </w:r>
          </w:p>
          <w:p w:rsidR="00166076" w:rsidRPr="00166076" w:rsidRDefault="00166076" w:rsidP="00166076">
            <w:pPr>
              <w:pStyle w:val="rvps2"/>
              <w:shd w:val="clear" w:color="auto" w:fill="FFFFFF"/>
              <w:spacing w:before="0" w:beforeAutospacing="0" w:after="150" w:afterAutospacing="0"/>
              <w:ind w:firstLine="450"/>
              <w:jc w:val="both"/>
              <w:rPr>
                <w:color w:val="333333"/>
                <w:sz w:val="28"/>
                <w:szCs w:val="28"/>
              </w:rPr>
            </w:pPr>
            <w:r w:rsidRPr="00166076">
              <w:rPr>
                <w:color w:val="333333"/>
                <w:sz w:val="28"/>
                <w:szCs w:val="28"/>
              </w:rPr>
              <w:t>1. Умисне внесення суб’єктом декларування завідомо недостовірних відомостей до декларації особи, уповноваженої на виконання функцій держави або місцевого самоврядування, передбаченої </w:t>
            </w:r>
            <w:hyperlink r:id="rId23" w:tgtFrame="_blank" w:history="1">
              <w:r w:rsidRPr="00166076">
                <w:rPr>
                  <w:rStyle w:val="a6"/>
                  <w:color w:val="000099"/>
                  <w:sz w:val="28"/>
                  <w:szCs w:val="28"/>
                </w:rPr>
                <w:t>Законом України</w:t>
              </w:r>
            </w:hyperlink>
            <w:r w:rsidRPr="00166076">
              <w:rPr>
                <w:color w:val="333333"/>
                <w:sz w:val="28"/>
                <w:szCs w:val="28"/>
              </w:rPr>
              <w:t> "Про запобігання корупції", якщо такі відомості відрізняються від достовірних на суму від 500 до 2000 прожиткових мінімумів для працездатних осіб, -</w:t>
            </w:r>
          </w:p>
          <w:p w:rsidR="00166076" w:rsidRPr="00166076" w:rsidRDefault="00166076" w:rsidP="00166076">
            <w:pPr>
              <w:pStyle w:val="rvps2"/>
              <w:shd w:val="clear" w:color="auto" w:fill="FFFFFF"/>
              <w:spacing w:before="0" w:beforeAutospacing="0" w:after="150" w:afterAutospacing="0"/>
              <w:ind w:firstLine="450"/>
              <w:jc w:val="both"/>
              <w:rPr>
                <w:color w:val="333333"/>
                <w:sz w:val="28"/>
                <w:szCs w:val="28"/>
              </w:rPr>
            </w:pPr>
            <w:bookmarkStart w:id="14" w:name="n3763"/>
            <w:bookmarkEnd w:id="14"/>
            <w:r w:rsidRPr="00166076">
              <w:rPr>
                <w:color w:val="333333"/>
                <w:sz w:val="28"/>
                <w:szCs w:val="28"/>
              </w:rPr>
              <w:t>карається штрафом від трьох тисяч до чотирьох тисяч неоподатковуваних мінімумів доходів громадян або громадськими роботами на строк від ста п’ятдесяти до двохсот сорока годин або обмеженням волі на строк до двох років, з позбавленням права обіймати певні посади чи займатися певною діяльністю на строк до трьох років.</w:t>
            </w:r>
          </w:p>
          <w:p w:rsidR="00166076" w:rsidRPr="00166076" w:rsidRDefault="00166076" w:rsidP="00166076">
            <w:pPr>
              <w:pStyle w:val="rvps2"/>
              <w:shd w:val="clear" w:color="auto" w:fill="FFFFFF"/>
              <w:spacing w:before="0" w:beforeAutospacing="0" w:after="150" w:afterAutospacing="0"/>
              <w:ind w:firstLine="450"/>
              <w:jc w:val="both"/>
              <w:rPr>
                <w:color w:val="333333"/>
                <w:sz w:val="28"/>
                <w:szCs w:val="28"/>
              </w:rPr>
            </w:pPr>
            <w:bookmarkStart w:id="15" w:name="n3764"/>
            <w:bookmarkEnd w:id="15"/>
            <w:r w:rsidRPr="00166076">
              <w:rPr>
                <w:color w:val="333333"/>
                <w:sz w:val="28"/>
                <w:szCs w:val="28"/>
              </w:rPr>
              <w:t>2. Умисне внесення суб’єктом декларування завідомо недостовірних відомостей до декларації особи, уповноваженої на виконання функцій держави або місцевого самоврядування, передбаченої </w:t>
            </w:r>
            <w:hyperlink r:id="rId24" w:tgtFrame="_blank" w:history="1">
              <w:r w:rsidRPr="00166076">
                <w:rPr>
                  <w:rStyle w:val="a6"/>
                  <w:color w:val="000099"/>
                  <w:sz w:val="28"/>
                  <w:szCs w:val="28"/>
                </w:rPr>
                <w:t>Законом України</w:t>
              </w:r>
            </w:hyperlink>
            <w:r w:rsidRPr="00166076">
              <w:rPr>
                <w:color w:val="333333"/>
                <w:sz w:val="28"/>
                <w:szCs w:val="28"/>
              </w:rPr>
              <w:t> "Про запобігання корупції", якщо такі відомості відрізняються від достовірних на суму понад 2000 прожиткових мінімумів для працездатних осіб, -</w:t>
            </w:r>
          </w:p>
          <w:p w:rsidR="00166076" w:rsidRPr="00166076" w:rsidRDefault="00166076" w:rsidP="00166076">
            <w:pPr>
              <w:pStyle w:val="rvps2"/>
              <w:shd w:val="clear" w:color="auto" w:fill="FFFFFF"/>
              <w:spacing w:before="0" w:beforeAutospacing="0" w:after="150" w:afterAutospacing="0"/>
              <w:ind w:firstLine="450"/>
              <w:jc w:val="both"/>
              <w:rPr>
                <w:color w:val="333333"/>
                <w:sz w:val="28"/>
                <w:szCs w:val="28"/>
              </w:rPr>
            </w:pPr>
            <w:bookmarkStart w:id="16" w:name="n3765"/>
            <w:bookmarkEnd w:id="16"/>
            <w:r w:rsidRPr="00166076">
              <w:rPr>
                <w:color w:val="333333"/>
                <w:sz w:val="28"/>
                <w:szCs w:val="28"/>
              </w:rPr>
              <w:t>карається штрафом від чотирьох тисяч до п’яти тисяч неоподатковуваних мінімумів доходів громадян або громадськими роботами на строк від ста п’ятдесяти до двохсот сорока годин, або обмеженням волі на строк до двох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166076" w:rsidRPr="00166076" w:rsidRDefault="00166076" w:rsidP="00166076">
            <w:pPr>
              <w:pStyle w:val="rvps2"/>
              <w:shd w:val="clear" w:color="auto" w:fill="FFFFFF"/>
              <w:spacing w:before="0" w:beforeAutospacing="0" w:after="150" w:afterAutospacing="0"/>
              <w:ind w:firstLine="450"/>
              <w:jc w:val="both"/>
              <w:rPr>
                <w:color w:val="333333"/>
                <w:sz w:val="28"/>
                <w:szCs w:val="28"/>
              </w:rPr>
            </w:pPr>
            <w:bookmarkStart w:id="17" w:name="n3766"/>
            <w:bookmarkEnd w:id="17"/>
            <w:r w:rsidRPr="00166076">
              <w:rPr>
                <w:rStyle w:val="rvts9"/>
                <w:b/>
                <w:bCs/>
                <w:color w:val="333333"/>
                <w:sz w:val="28"/>
                <w:szCs w:val="28"/>
              </w:rPr>
              <w:t>Примітка. </w:t>
            </w:r>
            <w:r w:rsidRPr="00166076">
              <w:rPr>
                <w:color w:val="333333"/>
                <w:sz w:val="28"/>
                <w:szCs w:val="28"/>
              </w:rPr>
              <w:t>Суб’єктами декларування у цій статті та </w:t>
            </w:r>
            <w:hyperlink r:id="rId25" w:anchor="n3767" w:history="1">
              <w:r w:rsidRPr="00166076">
                <w:rPr>
                  <w:rStyle w:val="a6"/>
                  <w:color w:val="006600"/>
                  <w:sz w:val="28"/>
                  <w:szCs w:val="28"/>
                </w:rPr>
                <w:t>статті 366</w:t>
              </w:r>
            </w:hyperlink>
            <w:hyperlink r:id="rId26" w:anchor="n3767" w:history="1">
              <w:r w:rsidRPr="00166076">
                <w:rPr>
                  <w:rStyle w:val="a6"/>
                  <w:b/>
                  <w:bCs/>
                  <w:color w:val="006600"/>
                  <w:sz w:val="28"/>
                  <w:szCs w:val="28"/>
                  <w:vertAlign w:val="superscript"/>
                </w:rPr>
                <w:t>-3</w:t>
              </w:r>
            </w:hyperlink>
            <w:r w:rsidRPr="00166076">
              <w:rPr>
                <w:color w:val="333333"/>
                <w:sz w:val="28"/>
                <w:szCs w:val="28"/>
              </w:rPr>
              <w:t> цього Кодексу є особи, які відповідно до частин </w:t>
            </w:r>
            <w:hyperlink r:id="rId27" w:anchor="n440" w:tgtFrame="_blank" w:history="1">
              <w:r w:rsidRPr="00166076">
                <w:rPr>
                  <w:rStyle w:val="a6"/>
                  <w:color w:val="000099"/>
                  <w:sz w:val="28"/>
                  <w:szCs w:val="28"/>
                </w:rPr>
                <w:t>першої</w:t>
              </w:r>
            </w:hyperlink>
            <w:r w:rsidRPr="00166076">
              <w:rPr>
                <w:color w:val="333333"/>
                <w:sz w:val="28"/>
                <w:szCs w:val="28"/>
              </w:rPr>
              <w:t> та </w:t>
            </w:r>
            <w:hyperlink r:id="rId28" w:anchor="n441" w:tgtFrame="_blank" w:history="1">
              <w:r w:rsidRPr="00166076">
                <w:rPr>
                  <w:rStyle w:val="a6"/>
                  <w:color w:val="000099"/>
                  <w:sz w:val="28"/>
                  <w:szCs w:val="28"/>
                </w:rPr>
                <w:t>другої</w:t>
              </w:r>
            </w:hyperlink>
            <w:r w:rsidRPr="00166076">
              <w:rPr>
                <w:color w:val="333333"/>
                <w:sz w:val="28"/>
                <w:szCs w:val="28"/>
              </w:rPr>
              <w:t>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rsidR="00166076" w:rsidRPr="00166076" w:rsidRDefault="00166076" w:rsidP="00166076">
            <w:pPr>
              <w:pStyle w:val="rvps2"/>
              <w:shd w:val="clear" w:color="auto" w:fill="FFFFFF"/>
              <w:spacing w:before="0" w:beforeAutospacing="0" w:after="150" w:afterAutospacing="0"/>
              <w:ind w:firstLine="450"/>
              <w:jc w:val="both"/>
              <w:rPr>
                <w:color w:val="333333"/>
                <w:sz w:val="28"/>
                <w:szCs w:val="28"/>
              </w:rPr>
            </w:pPr>
            <w:bookmarkStart w:id="18" w:name="n3770"/>
            <w:bookmarkEnd w:id="18"/>
            <w:r w:rsidRPr="00166076">
              <w:rPr>
                <w:rStyle w:val="rvts46"/>
                <w:i/>
                <w:iCs/>
                <w:color w:val="333333"/>
                <w:sz w:val="28"/>
                <w:szCs w:val="28"/>
              </w:rPr>
              <w:t>{Кодекс доповнено статтею 366</w:t>
            </w:r>
            <w:r w:rsidRPr="00166076">
              <w:rPr>
                <w:rStyle w:val="rvts37"/>
                <w:b/>
                <w:bCs/>
                <w:color w:val="333333"/>
                <w:sz w:val="28"/>
                <w:szCs w:val="28"/>
                <w:vertAlign w:val="superscript"/>
              </w:rPr>
              <w:t>-2</w:t>
            </w:r>
            <w:r w:rsidRPr="00166076">
              <w:rPr>
                <w:rStyle w:val="rvts46"/>
                <w:i/>
                <w:iCs/>
                <w:color w:val="333333"/>
                <w:sz w:val="28"/>
                <w:szCs w:val="28"/>
              </w:rPr>
              <w:t> згідно із Законом </w:t>
            </w:r>
            <w:hyperlink r:id="rId29" w:anchor="n16" w:tgtFrame="_blank" w:history="1">
              <w:r w:rsidRPr="00166076">
                <w:rPr>
                  <w:rStyle w:val="a6"/>
                  <w:i/>
                  <w:iCs/>
                  <w:color w:val="000099"/>
                  <w:sz w:val="28"/>
                  <w:szCs w:val="28"/>
                </w:rPr>
                <w:t>№ 1074-IX від 04.12.2020</w:t>
              </w:r>
            </w:hyperlink>
            <w:r w:rsidRPr="00166076">
              <w:rPr>
                <w:rStyle w:val="rvts11"/>
                <w:i/>
                <w:iCs/>
                <w:color w:val="333333"/>
                <w:sz w:val="28"/>
                <w:szCs w:val="28"/>
              </w:rPr>
              <w:t>; із змінами, внесеними згідно із Законом</w:t>
            </w:r>
            <w:hyperlink r:id="rId30" w:anchor="n21" w:tgtFrame="_blank" w:history="1">
              <w:r w:rsidRPr="00166076">
                <w:rPr>
                  <w:rStyle w:val="a6"/>
                  <w:color w:val="000099"/>
                  <w:sz w:val="28"/>
                  <w:szCs w:val="28"/>
                </w:rPr>
                <w:t> </w:t>
              </w:r>
            </w:hyperlink>
            <w:hyperlink r:id="rId31" w:anchor="n26" w:tgtFrame="_blank" w:history="1">
              <w:r w:rsidRPr="00166076">
                <w:rPr>
                  <w:rStyle w:val="a6"/>
                  <w:i/>
                  <w:iCs/>
                  <w:color w:val="000099"/>
                  <w:sz w:val="28"/>
                  <w:szCs w:val="28"/>
                </w:rPr>
                <w:t>№ 1576-IX від 29.06.2021</w:t>
              </w:r>
            </w:hyperlink>
            <w:r w:rsidRPr="00166076">
              <w:rPr>
                <w:rStyle w:val="rvts46"/>
                <w:i/>
                <w:iCs/>
                <w:color w:val="333333"/>
                <w:sz w:val="28"/>
                <w:szCs w:val="28"/>
              </w:rPr>
              <w:t>}</w:t>
            </w:r>
          </w:p>
          <w:p w:rsidR="00166076" w:rsidRDefault="00166076" w:rsidP="00166076">
            <w:pPr>
              <w:pStyle w:val="rvps2"/>
              <w:shd w:val="clear" w:color="auto" w:fill="FFFFFF"/>
              <w:spacing w:before="0" w:beforeAutospacing="0" w:after="150" w:afterAutospacing="0"/>
              <w:ind w:firstLine="450"/>
              <w:jc w:val="both"/>
              <w:rPr>
                <w:rStyle w:val="rvts9"/>
                <w:b/>
                <w:bCs/>
                <w:color w:val="333333"/>
              </w:rPr>
            </w:pPr>
            <w:bookmarkStart w:id="19" w:name="n3767"/>
            <w:bookmarkEnd w:id="19"/>
          </w:p>
          <w:p w:rsidR="00166076" w:rsidRDefault="00166076" w:rsidP="00166076">
            <w:pPr>
              <w:pStyle w:val="rvps2"/>
              <w:shd w:val="clear" w:color="auto" w:fill="FFFFFF"/>
              <w:spacing w:before="0" w:beforeAutospacing="0" w:after="150" w:afterAutospacing="0"/>
              <w:ind w:firstLine="450"/>
              <w:jc w:val="both"/>
              <w:rPr>
                <w:rStyle w:val="rvts9"/>
                <w:b/>
                <w:bCs/>
                <w:color w:val="333333"/>
              </w:rPr>
            </w:pPr>
          </w:p>
          <w:p w:rsidR="00166076" w:rsidRDefault="00166076" w:rsidP="00166076">
            <w:pPr>
              <w:pStyle w:val="rvps2"/>
              <w:shd w:val="clear" w:color="auto" w:fill="FFFFFF"/>
              <w:spacing w:before="0" w:beforeAutospacing="0" w:after="150" w:afterAutospacing="0"/>
              <w:ind w:firstLine="450"/>
              <w:jc w:val="both"/>
              <w:rPr>
                <w:rStyle w:val="rvts9"/>
                <w:b/>
                <w:bCs/>
                <w:color w:val="333333"/>
              </w:rPr>
            </w:pPr>
          </w:p>
          <w:p w:rsidR="00166076" w:rsidRDefault="00166076" w:rsidP="00166076">
            <w:pPr>
              <w:pStyle w:val="rvps2"/>
              <w:shd w:val="clear" w:color="auto" w:fill="FFFFFF"/>
              <w:spacing w:before="0" w:beforeAutospacing="0" w:after="150" w:afterAutospacing="0"/>
              <w:ind w:firstLine="450"/>
              <w:jc w:val="both"/>
              <w:rPr>
                <w:rStyle w:val="rvts9"/>
                <w:b/>
                <w:bCs/>
                <w:color w:val="333333"/>
              </w:rPr>
            </w:pPr>
          </w:p>
          <w:p w:rsidR="00166076" w:rsidRDefault="00166076" w:rsidP="00166076">
            <w:pPr>
              <w:pStyle w:val="rvps2"/>
              <w:shd w:val="clear" w:color="auto" w:fill="FFFFFF"/>
              <w:spacing w:before="0" w:beforeAutospacing="0" w:after="150" w:afterAutospacing="0"/>
              <w:ind w:firstLine="450"/>
              <w:jc w:val="both"/>
              <w:rPr>
                <w:rStyle w:val="rvts9"/>
                <w:b/>
                <w:bCs/>
                <w:color w:val="333333"/>
              </w:rPr>
            </w:pPr>
          </w:p>
          <w:p w:rsidR="00166076" w:rsidRPr="00166076" w:rsidRDefault="00166076" w:rsidP="00166076">
            <w:pPr>
              <w:pStyle w:val="rvps2"/>
              <w:shd w:val="clear" w:color="auto" w:fill="FFFFFF"/>
              <w:spacing w:before="0" w:beforeAutospacing="0" w:after="150" w:afterAutospacing="0"/>
              <w:ind w:firstLine="450"/>
              <w:jc w:val="both"/>
              <w:rPr>
                <w:b/>
                <w:color w:val="333333"/>
              </w:rPr>
            </w:pPr>
            <w:r w:rsidRPr="00166076">
              <w:rPr>
                <w:rStyle w:val="rvts9"/>
                <w:b/>
                <w:bCs/>
                <w:color w:val="333333"/>
              </w:rPr>
              <w:t>Стаття 366</w:t>
            </w:r>
            <w:r w:rsidRPr="00166076">
              <w:rPr>
                <w:rStyle w:val="rvts37"/>
                <w:b/>
                <w:bCs/>
                <w:color w:val="333333"/>
                <w:sz w:val="2"/>
                <w:szCs w:val="2"/>
                <w:vertAlign w:val="superscript"/>
              </w:rPr>
              <w:t>-</w:t>
            </w:r>
            <w:r w:rsidRPr="00166076">
              <w:rPr>
                <w:rStyle w:val="rvts37"/>
                <w:b/>
                <w:bCs/>
                <w:color w:val="333333"/>
                <w:sz w:val="16"/>
                <w:szCs w:val="16"/>
                <w:vertAlign w:val="superscript"/>
              </w:rPr>
              <w:t>3</w:t>
            </w:r>
            <w:r w:rsidRPr="00166076">
              <w:rPr>
                <w:rStyle w:val="rvts9"/>
                <w:b/>
                <w:bCs/>
                <w:color w:val="333333"/>
              </w:rPr>
              <w:t>. </w:t>
            </w:r>
            <w:r w:rsidRPr="00166076">
              <w:rPr>
                <w:b/>
                <w:color w:val="333333"/>
              </w:rPr>
              <w:t>Неподання суб’єктом декларування декларації особи, уповноваженої на виконання функцій держави або місцевого самоврядування</w:t>
            </w:r>
          </w:p>
          <w:p w:rsidR="00166076" w:rsidRPr="00166076" w:rsidRDefault="00166076" w:rsidP="00166076">
            <w:pPr>
              <w:pStyle w:val="rvps2"/>
              <w:shd w:val="clear" w:color="auto" w:fill="FFFFFF"/>
              <w:spacing w:before="0" w:beforeAutospacing="0" w:after="150" w:afterAutospacing="0"/>
              <w:ind w:firstLine="450"/>
              <w:jc w:val="both"/>
              <w:rPr>
                <w:color w:val="333333"/>
                <w:sz w:val="28"/>
                <w:szCs w:val="28"/>
              </w:rPr>
            </w:pPr>
            <w:bookmarkStart w:id="20" w:name="n3768"/>
            <w:bookmarkEnd w:id="20"/>
            <w:r w:rsidRPr="00166076">
              <w:rPr>
                <w:color w:val="333333"/>
                <w:sz w:val="28"/>
                <w:szCs w:val="28"/>
              </w:rPr>
              <w:t>Умисне неподання суб’єктом декларування декларації особи, уповноваженої на виконання функцій держави або місцевого самоврядування, передбаченої </w:t>
            </w:r>
            <w:hyperlink r:id="rId32" w:tgtFrame="_blank" w:history="1">
              <w:r w:rsidRPr="00166076">
                <w:rPr>
                  <w:rStyle w:val="a6"/>
                  <w:color w:val="000099"/>
                  <w:sz w:val="28"/>
                  <w:szCs w:val="28"/>
                </w:rPr>
                <w:t>Законом України</w:t>
              </w:r>
            </w:hyperlink>
            <w:r w:rsidRPr="00166076">
              <w:rPr>
                <w:color w:val="333333"/>
                <w:sz w:val="28"/>
                <w:szCs w:val="28"/>
              </w:rPr>
              <w:t> "Про запобігання корупції", -</w:t>
            </w:r>
          </w:p>
          <w:p w:rsidR="00166076" w:rsidRPr="00166076" w:rsidRDefault="00166076" w:rsidP="00166076">
            <w:pPr>
              <w:pStyle w:val="rvps2"/>
              <w:shd w:val="clear" w:color="auto" w:fill="FFFFFF"/>
              <w:spacing w:before="0" w:beforeAutospacing="0" w:after="150" w:afterAutospacing="0"/>
              <w:ind w:firstLine="450"/>
              <w:jc w:val="both"/>
              <w:rPr>
                <w:color w:val="333333"/>
                <w:sz w:val="28"/>
                <w:szCs w:val="28"/>
              </w:rPr>
            </w:pPr>
            <w:bookmarkStart w:id="21" w:name="n3769"/>
            <w:bookmarkEnd w:id="21"/>
            <w:r w:rsidRPr="00166076">
              <w:rPr>
                <w:color w:val="333333"/>
                <w:sz w:val="28"/>
                <w:szCs w:val="28"/>
              </w:rPr>
              <w:t>карається штрафом від двох тисяч п’ятисот до трьох тисяч неоподатковуваних мінімумів доходів громадян або громадськими роботами на строк від ста п’ятдесяти до двохсот сорока годин або обмеженням волі на строк до двох років, або позбавленням волі строком на один рік, з позбавленням права обіймати певні посади чи займатися певною діяльністю на строк до трьох років.</w:t>
            </w:r>
          </w:p>
          <w:p w:rsidR="00166076" w:rsidRPr="00166076" w:rsidRDefault="00166076" w:rsidP="00166076">
            <w:pPr>
              <w:pStyle w:val="rvps2"/>
              <w:shd w:val="clear" w:color="auto" w:fill="FFFFFF"/>
              <w:spacing w:before="0" w:beforeAutospacing="0" w:after="150" w:afterAutospacing="0"/>
              <w:ind w:firstLine="450"/>
              <w:jc w:val="both"/>
              <w:rPr>
                <w:color w:val="333333"/>
                <w:sz w:val="28"/>
                <w:szCs w:val="28"/>
              </w:rPr>
            </w:pPr>
            <w:bookmarkStart w:id="22" w:name="n3760"/>
            <w:bookmarkEnd w:id="22"/>
            <w:r w:rsidRPr="00166076">
              <w:rPr>
                <w:rStyle w:val="rvts46"/>
                <w:i/>
                <w:iCs/>
                <w:color w:val="333333"/>
                <w:sz w:val="28"/>
                <w:szCs w:val="28"/>
              </w:rPr>
              <w:t>{Кодекс доповнено статтею 366</w:t>
            </w:r>
            <w:r w:rsidRPr="00166076">
              <w:rPr>
                <w:rStyle w:val="rvts37"/>
                <w:b/>
                <w:bCs/>
                <w:color w:val="333333"/>
                <w:sz w:val="28"/>
                <w:szCs w:val="28"/>
                <w:vertAlign w:val="superscript"/>
              </w:rPr>
              <w:t>-3</w:t>
            </w:r>
            <w:r w:rsidRPr="00166076">
              <w:rPr>
                <w:rStyle w:val="rvts46"/>
                <w:i/>
                <w:iCs/>
                <w:color w:val="333333"/>
                <w:sz w:val="28"/>
                <w:szCs w:val="28"/>
              </w:rPr>
              <w:t> згідно із Законом </w:t>
            </w:r>
            <w:hyperlink r:id="rId33" w:anchor="n16" w:tgtFrame="_blank" w:history="1">
              <w:r w:rsidRPr="00166076">
                <w:rPr>
                  <w:rStyle w:val="a6"/>
                  <w:i/>
                  <w:iCs/>
                  <w:color w:val="000099"/>
                  <w:sz w:val="28"/>
                  <w:szCs w:val="28"/>
                </w:rPr>
                <w:t>№ 1074-IX від 04.12.2020</w:t>
              </w:r>
            </w:hyperlink>
            <w:r w:rsidRPr="00166076">
              <w:rPr>
                <w:rStyle w:val="rvts11"/>
                <w:i/>
                <w:iCs/>
                <w:color w:val="333333"/>
                <w:sz w:val="28"/>
                <w:szCs w:val="28"/>
              </w:rPr>
              <w:t>; із змінами, внесеними згідно із Законом</w:t>
            </w:r>
            <w:hyperlink r:id="rId34" w:anchor="n21" w:tgtFrame="_blank" w:history="1">
              <w:r w:rsidRPr="00166076">
                <w:rPr>
                  <w:rStyle w:val="a6"/>
                  <w:color w:val="000099"/>
                  <w:sz w:val="28"/>
                  <w:szCs w:val="28"/>
                </w:rPr>
                <w:t> </w:t>
              </w:r>
            </w:hyperlink>
            <w:hyperlink r:id="rId35" w:anchor="n35" w:tgtFrame="_blank" w:history="1">
              <w:r w:rsidRPr="00166076">
                <w:rPr>
                  <w:rStyle w:val="a6"/>
                  <w:i/>
                  <w:iCs/>
                  <w:color w:val="000099"/>
                  <w:sz w:val="28"/>
                  <w:szCs w:val="28"/>
                </w:rPr>
                <w:t>№ 1576-IX від 29.06.2021</w:t>
              </w:r>
            </w:hyperlink>
            <w:r w:rsidRPr="00166076">
              <w:rPr>
                <w:rStyle w:val="rvts46"/>
                <w:i/>
                <w:iCs/>
                <w:color w:val="333333"/>
                <w:sz w:val="28"/>
                <w:szCs w:val="28"/>
              </w:rPr>
              <w:t>}</w:t>
            </w:r>
          </w:p>
          <w:p w:rsidR="00166076" w:rsidRPr="00166076" w:rsidRDefault="00166076" w:rsidP="00166076">
            <w:pPr>
              <w:shd w:val="clear" w:color="auto" w:fill="FFFFFF"/>
              <w:spacing w:before="150" w:after="150"/>
              <w:ind w:right="225" w:firstLine="447"/>
              <w:rPr>
                <w:rFonts w:ascii="Times New Roman" w:hAnsi="Times New Roman" w:cs="Times New Roman"/>
                <w:b/>
                <w:sz w:val="28"/>
                <w:szCs w:val="28"/>
              </w:rPr>
            </w:pPr>
          </w:p>
        </w:tc>
      </w:tr>
    </w:tbl>
    <w:p w:rsidR="00FD05C3" w:rsidRDefault="00FD05C3" w:rsidP="00192879">
      <w:pPr>
        <w:pStyle w:val="a3"/>
        <w:rPr>
          <w:rFonts w:ascii="Times New Roman" w:hAnsi="Times New Roman" w:cs="Times New Roman"/>
          <w:sz w:val="28"/>
          <w:szCs w:val="28"/>
        </w:rPr>
      </w:pPr>
    </w:p>
    <w:p w:rsidR="00831EF6" w:rsidRDefault="00831EF6" w:rsidP="00831EF6">
      <w:pPr>
        <w:pStyle w:val="a3"/>
        <w:ind w:left="720"/>
        <w:rPr>
          <w:rFonts w:ascii="Times New Roman" w:hAnsi="Times New Roman" w:cs="Times New Roman"/>
          <w:sz w:val="28"/>
          <w:szCs w:val="28"/>
        </w:rPr>
      </w:pPr>
    </w:p>
    <w:p w:rsidR="00FD05C3" w:rsidRDefault="00FD05C3" w:rsidP="005206D8">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Закріплення</w:t>
      </w:r>
      <w:r w:rsidR="007A3BD8">
        <w:rPr>
          <w:rFonts w:ascii="Times New Roman" w:hAnsi="Times New Roman" w:cs="Times New Roman"/>
          <w:sz w:val="28"/>
          <w:szCs w:val="28"/>
        </w:rPr>
        <w:t xml:space="preserve"> вивченого матеріалу – </w:t>
      </w:r>
      <w:r w:rsidR="007A3BD8" w:rsidRPr="007A3BD8">
        <w:rPr>
          <w:rFonts w:ascii="Times New Roman" w:hAnsi="Times New Roman" w:cs="Times New Roman"/>
          <w:sz w:val="28"/>
          <w:szCs w:val="28"/>
          <w:u w:val="single"/>
        </w:rPr>
        <w:t>5</w:t>
      </w:r>
      <w:r w:rsidR="007A3BD8" w:rsidRPr="007A3BD8">
        <w:rPr>
          <w:rFonts w:ascii="Times New Roman" w:hAnsi="Times New Roman" w:cs="Times New Roman"/>
          <w:sz w:val="28"/>
          <w:szCs w:val="28"/>
        </w:rPr>
        <w:t xml:space="preserve"> хв.</w:t>
      </w:r>
    </w:p>
    <w:p w:rsidR="00587E14" w:rsidRDefault="00587E14" w:rsidP="00587E14">
      <w:pPr>
        <w:pStyle w:val="a3"/>
        <w:rPr>
          <w:rFonts w:ascii="Times New Roman" w:hAnsi="Times New Roman" w:cs="Times New Roman"/>
          <w:sz w:val="28"/>
          <w:szCs w:val="28"/>
        </w:rPr>
      </w:pPr>
    </w:p>
    <w:p w:rsidR="00587E14" w:rsidRDefault="00587E14" w:rsidP="005206D8">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Підведення підсумків – </w:t>
      </w:r>
      <w:r w:rsidRPr="00587E14">
        <w:rPr>
          <w:rFonts w:ascii="Times New Roman" w:hAnsi="Times New Roman" w:cs="Times New Roman"/>
          <w:sz w:val="28"/>
          <w:szCs w:val="28"/>
          <w:u w:val="single"/>
        </w:rPr>
        <w:t>5</w:t>
      </w:r>
      <w:r>
        <w:rPr>
          <w:rFonts w:ascii="Times New Roman" w:hAnsi="Times New Roman" w:cs="Times New Roman"/>
          <w:sz w:val="28"/>
          <w:szCs w:val="28"/>
        </w:rPr>
        <w:t xml:space="preserve"> хв.</w:t>
      </w:r>
    </w:p>
    <w:p w:rsidR="00587E14" w:rsidRDefault="00825DEE" w:rsidP="00587E1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w:t>
      </w:r>
      <w:r w:rsidR="00587E14">
        <w:rPr>
          <w:rFonts w:ascii="Times New Roman" w:hAnsi="Times New Roman" w:cs="Times New Roman"/>
          <w:sz w:val="28"/>
          <w:szCs w:val="28"/>
        </w:rPr>
        <w:t>казати на питання, які вимагають підвищеної уваги;</w:t>
      </w:r>
    </w:p>
    <w:p w:rsidR="00587E14" w:rsidRDefault="00825DEE" w:rsidP="00587E1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w:t>
      </w:r>
      <w:r w:rsidR="00587E14">
        <w:rPr>
          <w:rFonts w:ascii="Times New Roman" w:hAnsi="Times New Roman" w:cs="Times New Roman"/>
          <w:sz w:val="28"/>
          <w:szCs w:val="28"/>
        </w:rPr>
        <w:t>ідповісти на запитання</w:t>
      </w:r>
    </w:p>
    <w:p w:rsidR="00587E14" w:rsidRDefault="00144086" w:rsidP="00144086">
      <w:pPr>
        <w:pStyle w:val="a3"/>
        <w:tabs>
          <w:tab w:val="left" w:pos="5622"/>
        </w:tabs>
        <w:rPr>
          <w:rFonts w:ascii="Times New Roman" w:hAnsi="Times New Roman" w:cs="Times New Roman"/>
          <w:sz w:val="28"/>
          <w:szCs w:val="28"/>
        </w:rPr>
      </w:pPr>
      <w:r>
        <w:rPr>
          <w:rFonts w:ascii="Times New Roman" w:hAnsi="Times New Roman" w:cs="Times New Roman"/>
          <w:sz w:val="28"/>
          <w:szCs w:val="28"/>
        </w:rPr>
        <w:tab/>
      </w:r>
    </w:p>
    <w:p w:rsidR="00587E14" w:rsidRDefault="00587E14" w:rsidP="00587E14">
      <w:pPr>
        <w:pStyle w:val="a3"/>
        <w:rPr>
          <w:rFonts w:ascii="Times New Roman" w:hAnsi="Times New Roman" w:cs="Times New Roman"/>
          <w:sz w:val="28"/>
          <w:szCs w:val="28"/>
        </w:rPr>
      </w:pPr>
      <w:r>
        <w:rPr>
          <w:rFonts w:ascii="Times New Roman" w:hAnsi="Times New Roman" w:cs="Times New Roman"/>
          <w:sz w:val="28"/>
          <w:szCs w:val="28"/>
        </w:rPr>
        <w:t>План-конспект склав:</w:t>
      </w:r>
    </w:p>
    <w:p w:rsidR="00316A2B" w:rsidRDefault="00316A2B" w:rsidP="00587E14">
      <w:pPr>
        <w:pStyle w:val="a3"/>
        <w:rPr>
          <w:rFonts w:ascii="Times New Roman" w:hAnsi="Times New Roman" w:cs="Times New Roman"/>
          <w:sz w:val="28"/>
          <w:szCs w:val="28"/>
        </w:rPr>
      </w:pPr>
    </w:p>
    <w:p w:rsidR="00587E14" w:rsidRDefault="00587E14" w:rsidP="00587E14">
      <w:pPr>
        <w:pStyle w:val="a3"/>
        <w:rPr>
          <w:rFonts w:ascii="Times New Roman" w:hAnsi="Times New Roman" w:cs="Times New Roman"/>
          <w:sz w:val="28"/>
          <w:szCs w:val="28"/>
        </w:rPr>
      </w:pPr>
      <w:r>
        <w:rPr>
          <w:rFonts w:ascii="Times New Roman" w:hAnsi="Times New Roman" w:cs="Times New Roman"/>
          <w:sz w:val="28"/>
          <w:szCs w:val="28"/>
        </w:rPr>
        <w:t>_________________</w:t>
      </w:r>
      <w:r w:rsidR="001721CA">
        <w:rPr>
          <w:rFonts w:ascii="Times New Roman" w:hAnsi="Times New Roman" w:cs="Times New Roman"/>
          <w:sz w:val="28"/>
          <w:szCs w:val="28"/>
        </w:rPr>
        <w:t>Ірина ПАРЕЙКО</w:t>
      </w:r>
    </w:p>
    <w:p w:rsidR="00587E14" w:rsidRDefault="00587E14" w:rsidP="007A3BD8">
      <w:pPr>
        <w:pStyle w:val="a3"/>
        <w:rPr>
          <w:rFonts w:ascii="Times New Roman" w:hAnsi="Times New Roman" w:cs="Times New Roman"/>
          <w:sz w:val="28"/>
          <w:szCs w:val="28"/>
        </w:rPr>
      </w:pPr>
    </w:p>
    <w:p w:rsidR="00587E14" w:rsidRDefault="00587E14" w:rsidP="007A3BD8">
      <w:pPr>
        <w:pStyle w:val="a3"/>
        <w:rPr>
          <w:rFonts w:ascii="Times New Roman" w:hAnsi="Times New Roman" w:cs="Times New Roman"/>
          <w:sz w:val="28"/>
          <w:szCs w:val="28"/>
        </w:rPr>
      </w:pPr>
    </w:p>
    <w:p w:rsidR="00587E14" w:rsidRPr="00192879" w:rsidRDefault="00587E14" w:rsidP="007A3BD8">
      <w:pPr>
        <w:pStyle w:val="a3"/>
        <w:rPr>
          <w:rFonts w:ascii="Times New Roman" w:hAnsi="Times New Roman" w:cs="Times New Roman"/>
          <w:sz w:val="28"/>
          <w:szCs w:val="28"/>
        </w:rPr>
      </w:pPr>
      <w:r>
        <w:rPr>
          <w:rFonts w:ascii="Times New Roman" w:hAnsi="Times New Roman" w:cs="Times New Roman"/>
          <w:sz w:val="28"/>
          <w:szCs w:val="28"/>
        </w:rPr>
        <w:t>«____»__________20</w:t>
      </w:r>
      <w:r w:rsidR="0042042E">
        <w:rPr>
          <w:rFonts w:ascii="Times New Roman" w:hAnsi="Times New Roman" w:cs="Times New Roman"/>
          <w:sz w:val="28"/>
          <w:szCs w:val="28"/>
        </w:rPr>
        <w:t>2</w:t>
      </w:r>
      <w:r>
        <w:rPr>
          <w:rFonts w:ascii="Times New Roman" w:hAnsi="Times New Roman" w:cs="Times New Roman"/>
          <w:sz w:val="28"/>
          <w:szCs w:val="28"/>
        </w:rPr>
        <w:t>__року</w:t>
      </w:r>
    </w:p>
    <w:sectPr w:rsidR="00587E14" w:rsidRPr="00192879" w:rsidSect="008A378A">
      <w:pgSz w:w="11906" w:h="16838"/>
      <w:pgMar w:top="567" w:right="850" w:bottom="426"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7D68"/>
    <w:multiLevelType w:val="multilevel"/>
    <w:tmpl w:val="8C7CEDC0"/>
    <w:lvl w:ilvl="0">
      <w:start w:val="3"/>
      <w:numFmt w:val="decimal"/>
      <w:lvlText w:val="%1"/>
      <w:lvlJc w:val="left"/>
      <w:pPr>
        <w:ind w:left="375" w:hanging="375"/>
      </w:pPr>
      <w:rPr>
        <w:rFonts w:eastAsia="Times New Roman" w:hint="default"/>
      </w:rPr>
    </w:lvl>
    <w:lvl w:ilvl="1">
      <w:start w:val="4"/>
      <w:numFmt w:val="decimal"/>
      <w:lvlText w:val="%1.%2"/>
      <w:lvlJc w:val="left"/>
      <w:pPr>
        <w:ind w:left="1085" w:hanging="375"/>
      </w:pPr>
      <w:rPr>
        <w:rFonts w:eastAsia="Times New Roman" w:hint="default"/>
      </w:rPr>
    </w:lvl>
    <w:lvl w:ilvl="2">
      <w:start w:val="1"/>
      <w:numFmt w:val="decimal"/>
      <w:lvlText w:val="%1.%2.%3"/>
      <w:lvlJc w:val="left"/>
      <w:pPr>
        <w:ind w:left="2140" w:hanging="720"/>
      </w:pPr>
      <w:rPr>
        <w:rFonts w:eastAsia="Times New Roman" w:hint="default"/>
      </w:rPr>
    </w:lvl>
    <w:lvl w:ilvl="3">
      <w:start w:val="1"/>
      <w:numFmt w:val="decimal"/>
      <w:lvlText w:val="%1.%2.%3.%4"/>
      <w:lvlJc w:val="left"/>
      <w:pPr>
        <w:ind w:left="3210" w:hanging="1080"/>
      </w:pPr>
      <w:rPr>
        <w:rFonts w:eastAsia="Times New Roman" w:hint="default"/>
      </w:rPr>
    </w:lvl>
    <w:lvl w:ilvl="4">
      <w:start w:val="1"/>
      <w:numFmt w:val="decimal"/>
      <w:lvlText w:val="%1.%2.%3.%4.%5"/>
      <w:lvlJc w:val="left"/>
      <w:pPr>
        <w:ind w:left="3920" w:hanging="1080"/>
      </w:pPr>
      <w:rPr>
        <w:rFonts w:eastAsia="Times New Roman" w:hint="default"/>
      </w:rPr>
    </w:lvl>
    <w:lvl w:ilvl="5">
      <w:start w:val="1"/>
      <w:numFmt w:val="decimal"/>
      <w:lvlText w:val="%1.%2.%3.%4.%5.%6"/>
      <w:lvlJc w:val="left"/>
      <w:pPr>
        <w:ind w:left="4990" w:hanging="1440"/>
      </w:pPr>
      <w:rPr>
        <w:rFonts w:eastAsia="Times New Roman" w:hint="default"/>
      </w:rPr>
    </w:lvl>
    <w:lvl w:ilvl="6">
      <w:start w:val="1"/>
      <w:numFmt w:val="decimal"/>
      <w:lvlText w:val="%1.%2.%3.%4.%5.%6.%7"/>
      <w:lvlJc w:val="left"/>
      <w:pPr>
        <w:ind w:left="5700" w:hanging="1440"/>
      </w:pPr>
      <w:rPr>
        <w:rFonts w:eastAsia="Times New Roman" w:hint="default"/>
      </w:rPr>
    </w:lvl>
    <w:lvl w:ilvl="7">
      <w:start w:val="1"/>
      <w:numFmt w:val="decimal"/>
      <w:lvlText w:val="%1.%2.%3.%4.%5.%6.%7.%8"/>
      <w:lvlJc w:val="left"/>
      <w:pPr>
        <w:ind w:left="6770" w:hanging="1800"/>
      </w:pPr>
      <w:rPr>
        <w:rFonts w:eastAsia="Times New Roman" w:hint="default"/>
      </w:rPr>
    </w:lvl>
    <w:lvl w:ilvl="8">
      <w:start w:val="1"/>
      <w:numFmt w:val="decimal"/>
      <w:lvlText w:val="%1.%2.%3.%4.%5.%6.%7.%8.%9"/>
      <w:lvlJc w:val="left"/>
      <w:pPr>
        <w:ind w:left="7840" w:hanging="2160"/>
      </w:pPr>
      <w:rPr>
        <w:rFonts w:eastAsia="Times New Roman" w:hint="default"/>
      </w:rPr>
    </w:lvl>
  </w:abstractNum>
  <w:abstractNum w:abstractNumId="1" w15:restartNumberingAfterBreak="0">
    <w:nsid w:val="12F97E82"/>
    <w:multiLevelType w:val="multilevel"/>
    <w:tmpl w:val="4B9CFB18"/>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15:restartNumberingAfterBreak="0">
    <w:nsid w:val="15BC12DE"/>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71B2ECD"/>
    <w:multiLevelType w:val="hybridMultilevel"/>
    <w:tmpl w:val="E8B614CC"/>
    <w:lvl w:ilvl="0" w:tplc="286861A8">
      <w:start w:val="1"/>
      <w:numFmt w:val="decimal"/>
      <w:lvlText w:val="%1."/>
      <w:lvlJc w:val="left"/>
      <w:pPr>
        <w:ind w:left="705" w:hanging="360"/>
      </w:pPr>
      <w:rPr>
        <w:rFonts w:hint="default"/>
      </w:rPr>
    </w:lvl>
    <w:lvl w:ilvl="1" w:tplc="04220019" w:tentative="1">
      <w:start w:val="1"/>
      <w:numFmt w:val="lowerLetter"/>
      <w:lvlText w:val="%2."/>
      <w:lvlJc w:val="left"/>
      <w:pPr>
        <w:ind w:left="1425" w:hanging="360"/>
      </w:pPr>
    </w:lvl>
    <w:lvl w:ilvl="2" w:tplc="0422001B" w:tentative="1">
      <w:start w:val="1"/>
      <w:numFmt w:val="lowerRoman"/>
      <w:lvlText w:val="%3."/>
      <w:lvlJc w:val="right"/>
      <w:pPr>
        <w:ind w:left="2145" w:hanging="180"/>
      </w:pPr>
    </w:lvl>
    <w:lvl w:ilvl="3" w:tplc="0422000F" w:tentative="1">
      <w:start w:val="1"/>
      <w:numFmt w:val="decimal"/>
      <w:lvlText w:val="%4."/>
      <w:lvlJc w:val="left"/>
      <w:pPr>
        <w:ind w:left="2865" w:hanging="360"/>
      </w:pPr>
    </w:lvl>
    <w:lvl w:ilvl="4" w:tplc="04220019" w:tentative="1">
      <w:start w:val="1"/>
      <w:numFmt w:val="lowerLetter"/>
      <w:lvlText w:val="%5."/>
      <w:lvlJc w:val="left"/>
      <w:pPr>
        <w:ind w:left="3585" w:hanging="360"/>
      </w:pPr>
    </w:lvl>
    <w:lvl w:ilvl="5" w:tplc="0422001B" w:tentative="1">
      <w:start w:val="1"/>
      <w:numFmt w:val="lowerRoman"/>
      <w:lvlText w:val="%6."/>
      <w:lvlJc w:val="right"/>
      <w:pPr>
        <w:ind w:left="4305" w:hanging="180"/>
      </w:pPr>
    </w:lvl>
    <w:lvl w:ilvl="6" w:tplc="0422000F" w:tentative="1">
      <w:start w:val="1"/>
      <w:numFmt w:val="decimal"/>
      <w:lvlText w:val="%7."/>
      <w:lvlJc w:val="left"/>
      <w:pPr>
        <w:ind w:left="5025" w:hanging="360"/>
      </w:pPr>
    </w:lvl>
    <w:lvl w:ilvl="7" w:tplc="04220019" w:tentative="1">
      <w:start w:val="1"/>
      <w:numFmt w:val="lowerLetter"/>
      <w:lvlText w:val="%8."/>
      <w:lvlJc w:val="left"/>
      <w:pPr>
        <w:ind w:left="5745" w:hanging="360"/>
      </w:pPr>
    </w:lvl>
    <w:lvl w:ilvl="8" w:tplc="0422001B" w:tentative="1">
      <w:start w:val="1"/>
      <w:numFmt w:val="lowerRoman"/>
      <w:lvlText w:val="%9."/>
      <w:lvlJc w:val="right"/>
      <w:pPr>
        <w:ind w:left="6465" w:hanging="180"/>
      </w:pPr>
    </w:lvl>
  </w:abstractNum>
  <w:abstractNum w:abstractNumId="4" w15:restartNumberingAfterBreak="0">
    <w:nsid w:val="21BE3C61"/>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515405B"/>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A0B3359"/>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A1C31BD"/>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37142A8"/>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6B03A39"/>
    <w:multiLevelType w:val="multilevel"/>
    <w:tmpl w:val="CE529618"/>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3A7F6CA0"/>
    <w:multiLevelType w:val="hybridMultilevel"/>
    <w:tmpl w:val="2A185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BE3017"/>
    <w:multiLevelType w:val="multilevel"/>
    <w:tmpl w:val="54824F0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05F0DCC"/>
    <w:multiLevelType w:val="multilevel"/>
    <w:tmpl w:val="DAA6D0B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2427374"/>
    <w:multiLevelType w:val="hybridMultilevel"/>
    <w:tmpl w:val="D49E6CCE"/>
    <w:lvl w:ilvl="0" w:tplc="B8A8912A">
      <w:start w:val="1"/>
      <w:numFmt w:val="bullet"/>
      <w:lvlText w:val="-"/>
      <w:lvlJc w:val="left"/>
      <w:pPr>
        <w:tabs>
          <w:tab w:val="num" w:pos="720"/>
        </w:tabs>
        <w:ind w:left="720" w:hanging="360"/>
      </w:pPr>
      <w:rPr>
        <w:rFonts w:ascii="Times New Roman" w:hAnsi="Times New Roman" w:hint="default"/>
      </w:rPr>
    </w:lvl>
    <w:lvl w:ilvl="1" w:tplc="A0901B00" w:tentative="1">
      <w:start w:val="1"/>
      <w:numFmt w:val="bullet"/>
      <w:lvlText w:val="-"/>
      <w:lvlJc w:val="left"/>
      <w:pPr>
        <w:tabs>
          <w:tab w:val="num" w:pos="1440"/>
        </w:tabs>
        <w:ind w:left="1440" w:hanging="360"/>
      </w:pPr>
      <w:rPr>
        <w:rFonts w:ascii="Times New Roman" w:hAnsi="Times New Roman" w:hint="default"/>
      </w:rPr>
    </w:lvl>
    <w:lvl w:ilvl="2" w:tplc="421EC41E" w:tentative="1">
      <w:start w:val="1"/>
      <w:numFmt w:val="bullet"/>
      <w:lvlText w:val="-"/>
      <w:lvlJc w:val="left"/>
      <w:pPr>
        <w:tabs>
          <w:tab w:val="num" w:pos="2160"/>
        </w:tabs>
        <w:ind w:left="2160" w:hanging="360"/>
      </w:pPr>
      <w:rPr>
        <w:rFonts w:ascii="Times New Roman" w:hAnsi="Times New Roman" w:hint="default"/>
      </w:rPr>
    </w:lvl>
    <w:lvl w:ilvl="3" w:tplc="6E6EF476" w:tentative="1">
      <w:start w:val="1"/>
      <w:numFmt w:val="bullet"/>
      <w:lvlText w:val="-"/>
      <w:lvlJc w:val="left"/>
      <w:pPr>
        <w:tabs>
          <w:tab w:val="num" w:pos="2880"/>
        </w:tabs>
        <w:ind w:left="2880" w:hanging="360"/>
      </w:pPr>
      <w:rPr>
        <w:rFonts w:ascii="Times New Roman" w:hAnsi="Times New Roman" w:hint="default"/>
      </w:rPr>
    </w:lvl>
    <w:lvl w:ilvl="4" w:tplc="D550D838" w:tentative="1">
      <w:start w:val="1"/>
      <w:numFmt w:val="bullet"/>
      <w:lvlText w:val="-"/>
      <w:lvlJc w:val="left"/>
      <w:pPr>
        <w:tabs>
          <w:tab w:val="num" w:pos="3600"/>
        </w:tabs>
        <w:ind w:left="3600" w:hanging="360"/>
      </w:pPr>
      <w:rPr>
        <w:rFonts w:ascii="Times New Roman" w:hAnsi="Times New Roman" w:hint="default"/>
      </w:rPr>
    </w:lvl>
    <w:lvl w:ilvl="5" w:tplc="9B163C04" w:tentative="1">
      <w:start w:val="1"/>
      <w:numFmt w:val="bullet"/>
      <w:lvlText w:val="-"/>
      <w:lvlJc w:val="left"/>
      <w:pPr>
        <w:tabs>
          <w:tab w:val="num" w:pos="4320"/>
        </w:tabs>
        <w:ind w:left="4320" w:hanging="360"/>
      </w:pPr>
      <w:rPr>
        <w:rFonts w:ascii="Times New Roman" w:hAnsi="Times New Roman" w:hint="default"/>
      </w:rPr>
    </w:lvl>
    <w:lvl w:ilvl="6" w:tplc="F5B2392A" w:tentative="1">
      <w:start w:val="1"/>
      <w:numFmt w:val="bullet"/>
      <w:lvlText w:val="-"/>
      <w:lvlJc w:val="left"/>
      <w:pPr>
        <w:tabs>
          <w:tab w:val="num" w:pos="5040"/>
        </w:tabs>
        <w:ind w:left="5040" w:hanging="360"/>
      </w:pPr>
      <w:rPr>
        <w:rFonts w:ascii="Times New Roman" w:hAnsi="Times New Roman" w:hint="default"/>
      </w:rPr>
    </w:lvl>
    <w:lvl w:ilvl="7" w:tplc="4C0E131A" w:tentative="1">
      <w:start w:val="1"/>
      <w:numFmt w:val="bullet"/>
      <w:lvlText w:val="-"/>
      <w:lvlJc w:val="left"/>
      <w:pPr>
        <w:tabs>
          <w:tab w:val="num" w:pos="5760"/>
        </w:tabs>
        <w:ind w:left="5760" w:hanging="360"/>
      </w:pPr>
      <w:rPr>
        <w:rFonts w:ascii="Times New Roman" w:hAnsi="Times New Roman" w:hint="default"/>
      </w:rPr>
    </w:lvl>
    <w:lvl w:ilvl="8" w:tplc="1F6486F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8A04853"/>
    <w:multiLevelType w:val="multilevel"/>
    <w:tmpl w:val="D46A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AC0EC9"/>
    <w:multiLevelType w:val="hybridMultilevel"/>
    <w:tmpl w:val="71E869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C102BD3"/>
    <w:multiLevelType w:val="hybridMultilevel"/>
    <w:tmpl w:val="BAACE446"/>
    <w:lvl w:ilvl="0" w:tplc="F5904E60">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B526C0B"/>
    <w:multiLevelType w:val="multilevel"/>
    <w:tmpl w:val="3BA4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453285"/>
    <w:multiLevelType w:val="multilevel"/>
    <w:tmpl w:val="98DC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5A3944"/>
    <w:multiLevelType w:val="hybridMultilevel"/>
    <w:tmpl w:val="8620E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B76FA1"/>
    <w:multiLevelType w:val="hybridMultilevel"/>
    <w:tmpl w:val="23C802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8E1A27"/>
    <w:multiLevelType w:val="hybridMultilevel"/>
    <w:tmpl w:val="23C802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16"/>
  </w:num>
  <w:num w:numId="4">
    <w:abstractNumId w:val="3"/>
  </w:num>
  <w:num w:numId="5">
    <w:abstractNumId w:val="15"/>
  </w:num>
  <w:num w:numId="6">
    <w:abstractNumId w:val="13"/>
  </w:num>
  <w:num w:numId="7">
    <w:abstractNumId w:val="9"/>
  </w:num>
  <w:num w:numId="8">
    <w:abstractNumId w:val="21"/>
  </w:num>
  <w:num w:numId="9">
    <w:abstractNumId w:val="20"/>
  </w:num>
  <w:num w:numId="10">
    <w:abstractNumId w:val="10"/>
  </w:num>
  <w:num w:numId="11">
    <w:abstractNumId w:val="19"/>
  </w:num>
  <w:num w:numId="12">
    <w:abstractNumId w:val="6"/>
  </w:num>
  <w:num w:numId="13">
    <w:abstractNumId w:val="5"/>
  </w:num>
  <w:num w:numId="14">
    <w:abstractNumId w:val="1"/>
  </w:num>
  <w:num w:numId="15">
    <w:abstractNumId w:val="12"/>
  </w:num>
  <w:num w:numId="16">
    <w:abstractNumId w:val="8"/>
  </w:num>
  <w:num w:numId="17">
    <w:abstractNumId w:val="18"/>
  </w:num>
  <w:num w:numId="18">
    <w:abstractNumId w:val="14"/>
  </w:num>
  <w:num w:numId="19">
    <w:abstractNumId w:val="17"/>
  </w:num>
  <w:num w:numId="20">
    <w:abstractNumId w:val="7"/>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C23"/>
    <w:rsid w:val="00003157"/>
    <w:rsid w:val="0000634E"/>
    <w:rsid w:val="00017831"/>
    <w:rsid w:val="0002238E"/>
    <w:rsid w:val="00034B4D"/>
    <w:rsid w:val="00062BDA"/>
    <w:rsid w:val="00063081"/>
    <w:rsid w:val="00066078"/>
    <w:rsid w:val="00090165"/>
    <w:rsid w:val="0009616E"/>
    <w:rsid w:val="000A3FA3"/>
    <w:rsid w:val="000D383B"/>
    <w:rsid w:val="000D4068"/>
    <w:rsid w:val="001035EA"/>
    <w:rsid w:val="001135CC"/>
    <w:rsid w:val="00121021"/>
    <w:rsid w:val="00144086"/>
    <w:rsid w:val="00166076"/>
    <w:rsid w:val="001721CA"/>
    <w:rsid w:val="00173638"/>
    <w:rsid w:val="00176DD8"/>
    <w:rsid w:val="00192879"/>
    <w:rsid w:val="00193FD9"/>
    <w:rsid w:val="001A5338"/>
    <w:rsid w:val="001A737B"/>
    <w:rsid w:val="00205FF0"/>
    <w:rsid w:val="00211BFA"/>
    <w:rsid w:val="00213B1C"/>
    <w:rsid w:val="00215767"/>
    <w:rsid w:val="00217BDF"/>
    <w:rsid w:val="002467AF"/>
    <w:rsid w:val="00247A54"/>
    <w:rsid w:val="002756FD"/>
    <w:rsid w:val="00280AB1"/>
    <w:rsid w:val="002A2D44"/>
    <w:rsid w:val="002B4924"/>
    <w:rsid w:val="002D4687"/>
    <w:rsid w:val="002F12BB"/>
    <w:rsid w:val="00300652"/>
    <w:rsid w:val="00307DFB"/>
    <w:rsid w:val="00316A2B"/>
    <w:rsid w:val="0032173B"/>
    <w:rsid w:val="00335A7F"/>
    <w:rsid w:val="00361824"/>
    <w:rsid w:val="00370145"/>
    <w:rsid w:val="00374667"/>
    <w:rsid w:val="00380BB0"/>
    <w:rsid w:val="00382652"/>
    <w:rsid w:val="003971B1"/>
    <w:rsid w:val="003A3136"/>
    <w:rsid w:val="003B0E81"/>
    <w:rsid w:val="003B1332"/>
    <w:rsid w:val="003D692E"/>
    <w:rsid w:val="003E7014"/>
    <w:rsid w:val="003F165F"/>
    <w:rsid w:val="00406D08"/>
    <w:rsid w:val="0042042E"/>
    <w:rsid w:val="00423877"/>
    <w:rsid w:val="004313D3"/>
    <w:rsid w:val="004829E8"/>
    <w:rsid w:val="004E02DB"/>
    <w:rsid w:val="004E54DB"/>
    <w:rsid w:val="005206D8"/>
    <w:rsid w:val="00537C04"/>
    <w:rsid w:val="005607DC"/>
    <w:rsid w:val="00563C5D"/>
    <w:rsid w:val="005642D1"/>
    <w:rsid w:val="005847BF"/>
    <w:rsid w:val="00587E14"/>
    <w:rsid w:val="005A44B0"/>
    <w:rsid w:val="005C37F3"/>
    <w:rsid w:val="005C599F"/>
    <w:rsid w:val="005D369A"/>
    <w:rsid w:val="00604AD4"/>
    <w:rsid w:val="00627C47"/>
    <w:rsid w:val="006736B5"/>
    <w:rsid w:val="006804BE"/>
    <w:rsid w:val="0068686E"/>
    <w:rsid w:val="0069366E"/>
    <w:rsid w:val="006A3CB6"/>
    <w:rsid w:val="006B4D87"/>
    <w:rsid w:val="006C790D"/>
    <w:rsid w:val="006F632D"/>
    <w:rsid w:val="006F6355"/>
    <w:rsid w:val="00700DBA"/>
    <w:rsid w:val="0070446B"/>
    <w:rsid w:val="00710EB1"/>
    <w:rsid w:val="00712C6C"/>
    <w:rsid w:val="00717B99"/>
    <w:rsid w:val="00737B93"/>
    <w:rsid w:val="007429DE"/>
    <w:rsid w:val="00767852"/>
    <w:rsid w:val="007A3BD8"/>
    <w:rsid w:val="007A651C"/>
    <w:rsid w:val="007B330E"/>
    <w:rsid w:val="007B38E2"/>
    <w:rsid w:val="007D7C0F"/>
    <w:rsid w:val="007E25AC"/>
    <w:rsid w:val="007E7495"/>
    <w:rsid w:val="00803C5F"/>
    <w:rsid w:val="00825DEE"/>
    <w:rsid w:val="00831EF6"/>
    <w:rsid w:val="0083689C"/>
    <w:rsid w:val="00841B03"/>
    <w:rsid w:val="008642FA"/>
    <w:rsid w:val="00883C0E"/>
    <w:rsid w:val="008A378A"/>
    <w:rsid w:val="008B2F35"/>
    <w:rsid w:val="008E1D26"/>
    <w:rsid w:val="00910EF4"/>
    <w:rsid w:val="00916D43"/>
    <w:rsid w:val="009769A4"/>
    <w:rsid w:val="00980F50"/>
    <w:rsid w:val="00987053"/>
    <w:rsid w:val="00992F4A"/>
    <w:rsid w:val="009A0BBB"/>
    <w:rsid w:val="009D2BFD"/>
    <w:rsid w:val="009D35C5"/>
    <w:rsid w:val="00A054B1"/>
    <w:rsid w:val="00A204C3"/>
    <w:rsid w:val="00A22B1C"/>
    <w:rsid w:val="00A674FF"/>
    <w:rsid w:val="00A76336"/>
    <w:rsid w:val="00A81BA7"/>
    <w:rsid w:val="00A95BFF"/>
    <w:rsid w:val="00AC784B"/>
    <w:rsid w:val="00B403B9"/>
    <w:rsid w:val="00B43C02"/>
    <w:rsid w:val="00B4594E"/>
    <w:rsid w:val="00B61EAF"/>
    <w:rsid w:val="00B649FE"/>
    <w:rsid w:val="00BA5005"/>
    <w:rsid w:val="00BB0C23"/>
    <w:rsid w:val="00BB3BB1"/>
    <w:rsid w:val="00BB3E94"/>
    <w:rsid w:val="00BC247A"/>
    <w:rsid w:val="00BC3192"/>
    <w:rsid w:val="00BC3DF0"/>
    <w:rsid w:val="00C130CA"/>
    <w:rsid w:val="00C22AF1"/>
    <w:rsid w:val="00C4702B"/>
    <w:rsid w:val="00C5310B"/>
    <w:rsid w:val="00C65B2E"/>
    <w:rsid w:val="00C664A9"/>
    <w:rsid w:val="00C67D00"/>
    <w:rsid w:val="00CC54C0"/>
    <w:rsid w:val="00CC6669"/>
    <w:rsid w:val="00CE18B1"/>
    <w:rsid w:val="00D06375"/>
    <w:rsid w:val="00D1182F"/>
    <w:rsid w:val="00D3237D"/>
    <w:rsid w:val="00D465BD"/>
    <w:rsid w:val="00D46D34"/>
    <w:rsid w:val="00D52D1F"/>
    <w:rsid w:val="00DB61DA"/>
    <w:rsid w:val="00DC3207"/>
    <w:rsid w:val="00DF2648"/>
    <w:rsid w:val="00DF5E20"/>
    <w:rsid w:val="00E02B5E"/>
    <w:rsid w:val="00E04103"/>
    <w:rsid w:val="00E26668"/>
    <w:rsid w:val="00E30FA0"/>
    <w:rsid w:val="00E3227D"/>
    <w:rsid w:val="00E35047"/>
    <w:rsid w:val="00E4375B"/>
    <w:rsid w:val="00E754C0"/>
    <w:rsid w:val="00E8752E"/>
    <w:rsid w:val="00E92FCA"/>
    <w:rsid w:val="00E94634"/>
    <w:rsid w:val="00EA4000"/>
    <w:rsid w:val="00EA7993"/>
    <w:rsid w:val="00EB26B4"/>
    <w:rsid w:val="00EE637C"/>
    <w:rsid w:val="00F02E89"/>
    <w:rsid w:val="00F209CD"/>
    <w:rsid w:val="00F36F98"/>
    <w:rsid w:val="00F5154E"/>
    <w:rsid w:val="00F519CE"/>
    <w:rsid w:val="00F60177"/>
    <w:rsid w:val="00F6585E"/>
    <w:rsid w:val="00F74332"/>
    <w:rsid w:val="00F8600D"/>
    <w:rsid w:val="00F902EC"/>
    <w:rsid w:val="00F90D42"/>
    <w:rsid w:val="00FB4620"/>
    <w:rsid w:val="00FC3B0A"/>
    <w:rsid w:val="00FD05C3"/>
    <w:rsid w:val="00FD4859"/>
    <w:rsid w:val="00FD49FE"/>
    <w:rsid w:val="00FD770D"/>
    <w:rsid w:val="00FE1A05"/>
    <w:rsid w:val="00FF159C"/>
    <w:rsid w:val="00FF51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D5BF"/>
  <w15:docId w15:val="{E165C2B4-8002-43BB-B09A-74AEE99C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10E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
    <w:semiHidden/>
    <w:unhideWhenUsed/>
    <w:qFormat/>
    <w:rsid w:val="00FE1A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429DE"/>
    <w:pPr>
      <w:spacing w:after="0" w:line="240" w:lineRule="auto"/>
    </w:pPr>
    <w:rPr>
      <w:rFonts w:eastAsiaTheme="minorEastAsia"/>
      <w:lang w:eastAsia="uk-UA"/>
    </w:rPr>
  </w:style>
  <w:style w:type="character" w:customStyle="1" w:styleId="a4">
    <w:name w:val="Без интервала Знак"/>
    <w:basedOn w:val="a0"/>
    <w:link w:val="a3"/>
    <w:uiPriority w:val="1"/>
    <w:rsid w:val="007429DE"/>
    <w:rPr>
      <w:rFonts w:eastAsiaTheme="minorEastAsia"/>
      <w:lang w:eastAsia="uk-UA"/>
    </w:rPr>
  </w:style>
  <w:style w:type="table" w:styleId="a5">
    <w:name w:val="Table Grid"/>
    <w:basedOn w:val="a1"/>
    <w:uiPriority w:val="39"/>
    <w:rsid w:val="00A22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192879"/>
    <w:rPr>
      <w:color w:val="0000FF"/>
      <w:u w:val="single"/>
    </w:rPr>
  </w:style>
  <w:style w:type="paragraph" w:customStyle="1" w:styleId="rvps2">
    <w:name w:val="rvps2"/>
    <w:basedOn w:val="a"/>
    <w:rsid w:val="0019287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92879"/>
  </w:style>
  <w:style w:type="character" w:customStyle="1" w:styleId="rvts15">
    <w:name w:val="rvts15"/>
    <w:basedOn w:val="a0"/>
    <w:rsid w:val="00FF518B"/>
  </w:style>
  <w:style w:type="character" w:customStyle="1" w:styleId="rvts44">
    <w:name w:val="rvts44"/>
    <w:basedOn w:val="a0"/>
    <w:rsid w:val="00FF518B"/>
  </w:style>
  <w:style w:type="character" w:customStyle="1" w:styleId="rvts37">
    <w:name w:val="rvts37"/>
    <w:basedOn w:val="a0"/>
    <w:rsid w:val="00FF518B"/>
  </w:style>
  <w:style w:type="paragraph" w:customStyle="1" w:styleId="rvps7">
    <w:name w:val="rvps7"/>
    <w:basedOn w:val="a"/>
    <w:rsid w:val="00FF51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C22A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2AF1"/>
    <w:rPr>
      <w:rFonts w:ascii="Tahoma" w:hAnsi="Tahoma" w:cs="Tahoma"/>
      <w:sz w:val="16"/>
      <w:szCs w:val="16"/>
    </w:rPr>
  </w:style>
  <w:style w:type="paragraph" w:styleId="a9">
    <w:name w:val="Normal (Web)"/>
    <w:basedOn w:val="a"/>
    <w:uiPriority w:val="99"/>
    <w:unhideWhenUsed/>
    <w:rsid w:val="00CC54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CC54C0"/>
    <w:pPr>
      <w:ind w:left="720"/>
      <w:contextualSpacing/>
    </w:pPr>
  </w:style>
  <w:style w:type="character" w:styleId="ab">
    <w:name w:val="Strong"/>
    <w:basedOn w:val="a0"/>
    <w:uiPriority w:val="22"/>
    <w:qFormat/>
    <w:rsid w:val="00335A7F"/>
    <w:rPr>
      <w:b/>
      <w:bCs/>
    </w:rPr>
  </w:style>
  <w:style w:type="character" w:customStyle="1" w:styleId="rvts46">
    <w:name w:val="rvts46"/>
    <w:basedOn w:val="a0"/>
    <w:rsid w:val="00423877"/>
  </w:style>
  <w:style w:type="character" w:customStyle="1" w:styleId="rvts11">
    <w:name w:val="rvts11"/>
    <w:basedOn w:val="a0"/>
    <w:rsid w:val="00423877"/>
  </w:style>
  <w:style w:type="character" w:customStyle="1" w:styleId="10">
    <w:name w:val="Заголовок 1 Знак"/>
    <w:basedOn w:val="a0"/>
    <w:link w:val="1"/>
    <w:uiPriority w:val="9"/>
    <w:rsid w:val="00910EF4"/>
    <w:rPr>
      <w:rFonts w:ascii="Times New Roman" w:eastAsia="Times New Roman" w:hAnsi="Times New Roman" w:cs="Times New Roman"/>
      <w:b/>
      <w:bCs/>
      <w:kern w:val="36"/>
      <w:sz w:val="48"/>
      <w:szCs w:val="48"/>
      <w:lang w:eastAsia="uk-UA"/>
    </w:rPr>
  </w:style>
  <w:style w:type="character" w:customStyle="1" w:styleId="lawsitalic">
    <w:name w:val="laws_italic"/>
    <w:basedOn w:val="a0"/>
    <w:rsid w:val="00910EF4"/>
  </w:style>
  <w:style w:type="character" w:customStyle="1" w:styleId="30">
    <w:name w:val="Заголовок 3 Знак"/>
    <w:basedOn w:val="a0"/>
    <w:link w:val="3"/>
    <w:uiPriority w:val="9"/>
    <w:semiHidden/>
    <w:rsid w:val="00FE1A05"/>
    <w:rPr>
      <w:rFonts w:asciiTheme="majorHAnsi" w:eastAsiaTheme="majorEastAsia" w:hAnsiTheme="majorHAnsi" w:cstheme="majorBidi"/>
      <w:color w:val="1F4D78" w:themeColor="accent1" w:themeShade="7F"/>
      <w:sz w:val="24"/>
      <w:szCs w:val="24"/>
    </w:rPr>
  </w:style>
  <w:style w:type="paragraph" w:customStyle="1" w:styleId="tj">
    <w:name w:val="tj"/>
    <w:basedOn w:val="a"/>
    <w:rsid w:val="00FE1A0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r">
    <w:name w:val="tr"/>
    <w:basedOn w:val="a"/>
    <w:rsid w:val="00FE1A0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ard-blue-color">
    <w:name w:val="hard-blue-color"/>
    <w:basedOn w:val="a0"/>
    <w:rsid w:val="00FE1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582">
      <w:bodyDiv w:val="1"/>
      <w:marLeft w:val="0"/>
      <w:marRight w:val="0"/>
      <w:marTop w:val="0"/>
      <w:marBottom w:val="0"/>
      <w:divBdr>
        <w:top w:val="none" w:sz="0" w:space="0" w:color="auto"/>
        <w:left w:val="none" w:sz="0" w:space="0" w:color="auto"/>
        <w:bottom w:val="none" w:sz="0" w:space="0" w:color="auto"/>
        <w:right w:val="none" w:sz="0" w:space="0" w:color="auto"/>
      </w:divBdr>
    </w:div>
    <w:div w:id="284652789">
      <w:bodyDiv w:val="1"/>
      <w:marLeft w:val="0"/>
      <w:marRight w:val="0"/>
      <w:marTop w:val="0"/>
      <w:marBottom w:val="0"/>
      <w:divBdr>
        <w:top w:val="none" w:sz="0" w:space="0" w:color="auto"/>
        <w:left w:val="none" w:sz="0" w:space="0" w:color="auto"/>
        <w:bottom w:val="none" w:sz="0" w:space="0" w:color="auto"/>
        <w:right w:val="none" w:sz="0" w:space="0" w:color="auto"/>
      </w:divBdr>
    </w:div>
    <w:div w:id="633097611">
      <w:bodyDiv w:val="1"/>
      <w:marLeft w:val="0"/>
      <w:marRight w:val="0"/>
      <w:marTop w:val="0"/>
      <w:marBottom w:val="0"/>
      <w:divBdr>
        <w:top w:val="none" w:sz="0" w:space="0" w:color="auto"/>
        <w:left w:val="none" w:sz="0" w:space="0" w:color="auto"/>
        <w:bottom w:val="none" w:sz="0" w:space="0" w:color="auto"/>
        <w:right w:val="none" w:sz="0" w:space="0" w:color="auto"/>
      </w:divBdr>
    </w:div>
    <w:div w:id="680930062">
      <w:bodyDiv w:val="1"/>
      <w:marLeft w:val="0"/>
      <w:marRight w:val="0"/>
      <w:marTop w:val="0"/>
      <w:marBottom w:val="0"/>
      <w:divBdr>
        <w:top w:val="none" w:sz="0" w:space="0" w:color="auto"/>
        <w:left w:val="none" w:sz="0" w:space="0" w:color="auto"/>
        <w:bottom w:val="none" w:sz="0" w:space="0" w:color="auto"/>
        <w:right w:val="none" w:sz="0" w:space="0" w:color="auto"/>
      </w:divBdr>
      <w:divsChild>
        <w:div w:id="1741638065">
          <w:marLeft w:val="-225"/>
          <w:marRight w:val="-225"/>
          <w:marTop w:val="0"/>
          <w:marBottom w:val="0"/>
          <w:divBdr>
            <w:top w:val="none" w:sz="0" w:space="0" w:color="auto"/>
            <w:left w:val="none" w:sz="0" w:space="0" w:color="auto"/>
            <w:bottom w:val="none" w:sz="0" w:space="0" w:color="auto"/>
            <w:right w:val="none" w:sz="0" w:space="0" w:color="auto"/>
          </w:divBdr>
          <w:divsChild>
            <w:div w:id="760371696">
              <w:marLeft w:val="0"/>
              <w:marRight w:val="0"/>
              <w:marTop w:val="0"/>
              <w:marBottom w:val="0"/>
              <w:divBdr>
                <w:top w:val="none" w:sz="0" w:space="0" w:color="auto"/>
                <w:left w:val="none" w:sz="0" w:space="0" w:color="auto"/>
                <w:bottom w:val="none" w:sz="0" w:space="0" w:color="auto"/>
                <w:right w:val="none" w:sz="0" w:space="0" w:color="auto"/>
              </w:divBdr>
              <w:divsChild>
                <w:div w:id="12715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5889">
      <w:bodyDiv w:val="1"/>
      <w:marLeft w:val="0"/>
      <w:marRight w:val="0"/>
      <w:marTop w:val="0"/>
      <w:marBottom w:val="0"/>
      <w:divBdr>
        <w:top w:val="none" w:sz="0" w:space="0" w:color="auto"/>
        <w:left w:val="none" w:sz="0" w:space="0" w:color="auto"/>
        <w:bottom w:val="none" w:sz="0" w:space="0" w:color="auto"/>
        <w:right w:val="none" w:sz="0" w:space="0" w:color="auto"/>
      </w:divBdr>
    </w:div>
    <w:div w:id="919145817">
      <w:bodyDiv w:val="1"/>
      <w:marLeft w:val="0"/>
      <w:marRight w:val="0"/>
      <w:marTop w:val="0"/>
      <w:marBottom w:val="0"/>
      <w:divBdr>
        <w:top w:val="none" w:sz="0" w:space="0" w:color="auto"/>
        <w:left w:val="none" w:sz="0" w:space="0" w:color="auto"/>
        <w:bottom w:val="none" w:sz="0" w:space="0" w:color="auto"/>
        <w:right w:val="none" w:sz="0" w:space="0" w:color="auto"/>
      </w:divBdr>
    </w:div>
    <w:div w:id="926036629">
      <w:bodyDiv w:val="1"/>
      <w:marLeft w:val="0"/>
      <w:marRight w:val="0"/>
      <w:marTop w:val="0"/>
      <w:marBottom w:val="0"/>
      <w:divBdr>
        <w:top w:val="none" w:sz="0" w:space="0" w:color="auto"/>
        <w:left w:val="none" w:sz="0" w:space="0" w:color="auto"/>
        <w:bottom w:val="none" w:sz="0" w:space="0" w:color="auto"/>
        <w:right w:val="none" w:sz="0" w:space="0" w:color="auto"/>
      </w:divBdr>
      <w:divsChild>
        <w:div w:id="599069081">
          <w:marLeft w:val="0"/>
          <w:marRight w:val="0"/>
          <w:marTop w:val="0"/>
          <w:marBottom w:val="150"/>
          <w:divBdr>
            <w:top w:val="none" w:sz="0" w:space="0" w:color="auto"/>
            <w:left w:val="none" w:sz="0" w:space="0" w:color="auto"/>
            <w:bottom w:val="none" w:sz="0" w:space="0" w:color="auto"/>
            <w:right w:val="none" w:sz="0" w:space="0" w:color="auto"/>
          </w:divBdr>
        </w:div>
      </w:divsChild>
    </w:div>
    <w:div w:id="1211763286">
      <w:bodyDiv w:val="1"/>
      <w:marLeft w:val="0"/>
      <w:marRight w:val="0"/>
      <w:marTop w:val="0"/>
      <w:marBottom w:val="0"/>
      <w:divBdr>
        <w:top w:val="none" w:sz="0" w:space="0" w:color="auto"/>
        <w:left w:val="none" w:sz="0" w:space="0" w:color="auto"/>
        <w:bottom w:val="none" w:sz="0" w:space="0" w:color="auto"/>
        <w:right w:val="none" w:sz="0" w:space="0" w:color="auto"/>
      </w:divBdr>
    </w:div>
    <w:div w:id="1589077086">
      <w:bodyDiv w:val="1"/>
      <w:marLeft w:val="0"/>
      <w:marRight w:val="0"/>
      <w:marTop w:val="0"/>
      <w:marBottom w:val="0"/>
      <w:divBdr>
        <w:top w:val="none" w:sz="0" w:space="0" w:color="auto"/>
        <w:left w:val="none" w:sz="0" w:space="0" w:color="auto"/>
        <w:bottom w:val="none" w:sz="0" w:space="0" w:color="auto"/>
        <w:right w:val="none" w:sz="0" w:space="0" w:color="auto"/>
      </w:divBdr>
      <w:divsChild>
        <w:div w:id="46495061">
          <w:marLeft w:val="0"/>
          <w:marRight w:val="0"/>
          <w:marTop w:val="0"/>
          <w:marBottom w:val="0"/>
          <w:divBdr>
            <w:top w:val="none" w:sz="0" w:space="0" w:color="auto"/>
            <w:left w:val="none" w:sz="0" w:space="0" w:color="auto"/>
            <w:bottom w:val="none" w:sz="0" w:space="0" w:color="auto"/>
            <w:right w:val="none" w:sz="0" w:space="0" w:color="auto"/>
          </w:divBdr>
        </w:div>
        <w:div w:id="121701019">
          <w:marLeft w:val="0"/>
          <w:marRight w:val="0"/>
          <w:marTop w:val="0"/>
          <w:marBottom w:val="0"/>
          <w:divBdr>
            <w:top w:val="none" w:sz="0" w:space="0" w:color="auto"/>
            <w:left w:val="none" w:sz="0" w:space="0" w:color="auto"/>
            <w:bottom w:val="none" w:sz="0" w:space="0" w:color="auto"/>
            <w:right w:val="none" w:sz="0" w:space="0" w:color="auto"/>
          </w:divBdr>
        </w:div>
        <w:div w:id="128861262">
          <w:marLeft w:val="0"/>
          <w:marRight w:val="0"/>
          <w:marTop w:val="0"/>
          <w:marBottom w:val="0"/>
          <w:divBdr>
            <w:top w:val="none" w:sz="0" w:space="0" w:color="auto"/>
            <w:left w:val="none" w:sz="0" w:space="0" w:color="auto"/>
            <w:bottom w:val="none" w:sz="0" w:space="0" w:color="auto"/>
            <w:right w:val="none" w:sz="0" w:space="0" w:color="auto"/>
          </w:divBdr>
        </w:div>
        <w:div w:id="317540666">
          <w:marLeft w:val="0"/>
          <w:marRight w:val="0"/>
          <w:marTop w:val="0"/>
          <w:marBottom w:val="0"/>
          <w:divBdr>
            <w:top w:val="none" w:sz="0" w:space="0" w:color="auto"/>
            <w:left w:val="none" w:sz="0" w:space="0" w:color="auto"/>
            <w:bottom w:val="none" w:sz="0" w:space="0" w:color="auto"/>
            <w:right w:val="none" w:sz="0" w:space="0" w:color="auto"/>
          </w:divBdr>
        </w:div>
        <w:div w:id="328992660">
          <w:marLeft w:val="0"/>
          <w:marRight w:val="0"/>
          <w:marTop w:val="0"/>
          <w:marBottom w:val="0"/>
          <w:divBdr>
            <w:top w:val="none" w:sz="0" w:space="0" w:color="auto"/>
            <w:left w:val="none" w:sz="0" w:space="0" w:color="auto"/>
            <w:bottom w:val="none" w:sz="0" w:space="0" w:color="auto"/>
            <w:right w:val="none" w:sz="0" w:space="0" w:color="auto"/>
          </w:divBdr>
        </w:div>
        <w:div w:id="554270270">
          <w:marLeft w:val="0"/>
          <w:marRight w:val="0"/>
          <w:marTop w:val="0"/>
          <w:marBottom w:val="0"/>
          <w:divBdr>
            <w:top w:val="none" w:sz="0" w:space="0" w:color="auto"/>
            <w:left w:val="none" w:sz="0" w:space="0" w:color="auto"/>
            <w:bottom w:val="none" w:sz="0" w:space="0" w:color="auto"/>
            <w:right w:val="none" w:sz="0" w:space="0" w:color="auto"/>
          </w:divBdr>
        </w:div>
        <w:div w:id="631374883">
          <w:marLeft w:val="0"/>
          <w:marRight w:val="0"/>
          <w:marTop w:val="0"/>
          <w:marBottom w:val="0"/>
          <w:divBdr>
            <w:top w:val="none" w:sz="0" w:space="0" w:color="auto"/>
            <w:left w:val="none" w:sz="0" w:space="0" w:color="auto"/>
            <w:bottom w:val="none" w:sz="0" w:space="0" w:color="auto"/>
            <w:right w:val="none" w:sz="0" w:space="0" w:color="auto"/>
          </w:divBdr>
        </w:div>
        <w:div w:id="719671409">
          <w:marLeft w:val="0"/>
          <w:marRight w:val="0"/>
          <w:marTop w:val="0"/>
          <w:marBottom w:val="0"/>
          <w:divBdr>
            <w:top w:val="none" w:sz="0" w:space="0" w:color="auto"/>
            <w:left w:val="none" w:sz="0" w:space="0" w:color="auto"/>
            <w:bottom w:val="none" w:sz="0" w:space="0" w:color="auto"/>
            <w:right w:val="none" w:sz="0" w:space="0" w:color="auto"/>
          </w:divBdr>
        </w:div>
        <w:div w:id="886457288">
          <w:marLeft w:val="0"/>
          <w:marRight w:val="0"/>
          <w:marTop w:val="0"/>
          <w:marBottom w:val="0"/>
          <w:divBdr>
            <w:top w:val="none" w:sz="0" w:space="0" w:color="auto"/>
            <w:left w:val="none" w:sz="0" w:space="0" w:color="auto"/>
            <w:bottom w:val="none" w:sz="0" w:space="0" w:color="auto"/>
            <w:right w:val="none" w:sz="0" w:space="0" w:color="auto"/>
          </w:divBdr>
        </w:div>
        <w:div w:id="941884859">
          <w:marLeft w:val="0"/>
          <w:marRight w:val="0"/>
          <w:marTop w:val="0"/>
          <w:marBottom w:val="0"/>
          <w:divBdr>
            <w:top w:val="none" w:sz="0" w:space="0" w:color="auto"/>
            <w:left w:val="none" w:sz="0" w:space="0" w:color="auto"/>
            <w:bottom w:val="none" w:sz="0" w:space="0" w:color="auto"/>
            <w:right w:val="none" w:sz="0" w:space="0" w:color="auto"/>
          </w:divBdr>
        </w:div>
        <w:div w:id="1133720331">
          <w:marLeft w:val="0"/>
          <w:marRight w:val="0"/>
          <w:marTop w:val="0"/>
          <w:marBottom w:val="0"/>
          <w:divBdr>
            <w:top w:val="none" w:sz="0" w:space="0" w:color="auto"/>
            <w:left w:val="none" w:sz="0" w:space="0" w:color="auto"/>
            <w:bottom w:val="none" w:sz="0" w:space="0" w:color="auto"/>
            <w:right w:val="none" w:sz="0" w:space="0" w:color="auto"/>
          </w:divBdr>
        </w:div>
        <w:div w:id="1142769136">
          <w:marLeft w:val="0"/>
          <w:marRight w:val="0"/>
          <w:marTop w:val="0"/>
          <w:marBottom w:val="0"/>
          <w:divBdr>
            <w:top w:val="none" w:sz="0" w:space="0" w:color="auto"/>
            <w:left w:val="none" w:sz="0" w:space="0" w:color="auto"/>
            <w:bottom w:val="none" w:sz="0" w:space="0" w:color="auto"/>
            <w:right w:val="none" w:sz="0" w:space="0" w:color="auto"/>
          </w:divBdr>
        </w:div>
        <w:div w:id="1180896536">
          <w:marLeft w:val="0"/>
          <w:marRight w:val="0"/>
          <w:marTop w:val="0"/>
          <w:marBottom w:val="0"/>
          <w:divBdr>
            <w:top w:val="none" w:sz="0" w:space="0" w:color="auto"/>
            <w:left w:val="none" w:sz="0" w:space="0" w:color="auto"/>
            <w:bottom w:val="none" w:sz="0" w:space="0" w:color="auto"/>
            <w:right w:val="none" w:sz="0" w:space="0" w:color="auto"/>
          </w:divBdr>
        </w:div>
        <w:div w:id="1237547901">
          <w:marLeft w:val="0"/>
          <w:marRight w:val="0"/>
          <w:marTop w:val="0"/>
          <w:marBottom w:val="0"/>
          <w:divBdr>
            <w:top w:val="none" w:sz="0" w:space="0" w:color="auto"/>
            <w:left w:val="none" w:sz="0" w:space="0" w:color="auto"/>
            <w:bottom w:val="none" w:sz="0" w:space="0" w:color="auto"/>
            <w:right w:val="none" w:sz="0" w:space="0" w:color="auto"/>
          </w:divBdr>
        </w:div>
        <w:div w:id="1260672877">
          <w:marLeft w:val="0"/>
          <w:marRight w:val="0"/>
          <w:marTop w:val="0"/>
          <w:marBottom w:val="0"/>
          <w:divBdr>
            <w:top w:val="none" w:sz="0" w:space="0" w:color="auto"/>
            <w:left w:val="none" w:sz="0" w:space="0" w:color="auto"/>
            <w:bottom w:val="none" w:sz="0" w:space="0" w:color="auto"/>
            <w:right w:val="none" w:sz="0" w:space="0" w:color="auto"/>
          </w:divBdr>
        </w:div>
        <w:div w:id="1301181498">
          <w:marLeft w:val="0"/>
          <w:marRight w:val="0"/>
          <w:marTop w:val="0"/>
          <w:marBottom w:val="0"/>
          <w:divBdr>
            <w:top w:val="none" w:sz="0" w:space="0" w:color="auto"/>
            <w:left w:val="none" w:sz="0" w:space="0" w:color="auto"/>
            <w:bottom w:val="none" w:sz="0" w:space="0" w:color="auto"/>
            <w:right w:val="none" w:sz="0" w:space="0" w:color="auto"/>
          </w:divBdr>
        </w:div>
        <w:div w:id="1468278813">
          <w:marLeft w:val="0"/>
          <w:marRight w:val="0"/>
          <w:marTop w:val="0"/>
          <w:marBottom w:val="0"/>
          <w:divBdr>
            <w:top w:val="none" w:sz="0" w:space="0" w:color="auto"/>
            <w:left w:val="none" w:sz="0" w:space="0" w:color="auto"/>
            <w:bottom w:val="none" w:sz="0" w:space="0" w:color="auto"/>
            <w:right w:val="none" w:sz="0" w:space="0" w:color="auto"/>
          </w:divBdr>
        </w:div>
        <w:div w:id="1555197115">
          <w:marLeft w:val="0"/>
          <w:marRight w:val="0"/>
          <w:marTop w:val="0"/>
          <w:marBottom w:val="0"/>
          <w:divBdr>
            <w:top w:val="none" w:sz="0" w:space="0" w:color="auto"/>
            <w:left w:val="none" w:sz="0" w:space="0" w:color="auto"/>
            <w:bottom w:val="none" w:sz="0" w:space="0" w:color="auto"/>
            <w:right w:val="none" w:sz="0" w:space="0" w:color="auto"/>
          </w:divBdr>
        </w:div>
        <w:div w:id="1751852090">
          <w:marLeft w:val="0"/>
          <w:marRight w:val="0"/>
          <w:marTop w:val="0"/>
          <w:marBottom w:val="0"/>
          <w:divBdr>
            <w:top w:val="none" w:sz="0" w:space="0" w:color="auto"/>
            <w:left w:val="none" w:sz="0" w:space="0" w:color="auto"/>
            <w:bottom w:val="none" w:sz="0" w:space="0" w:color="auto"/>
            <w:right w:val="none" w:sz="0" w:space="0" w:color="auto"/>
          </w:divBdr>
        </w:div>
        <w:div w:id="1838425740">
          <w:marLeft w:val="0"/>
          <w:marRight w:val="0"/>
          <w:marTop w:val="0"/>
          <w:marBottom w:val="0"/>
          <w:divBdr>
            <w:top w:val="none" w:sz="0" w:space="0" w:color="auto"/>
            <w:left w:val="none" w:sz="0" w:space="0" w:color="auto"/>
            <w:bottom w:val="none" w:sz="0" w:space="0" w:color="auto"/>
            <w:right w:val="none" w:sz="0" w:space="0" w:color="auto"/>
          </w:divBdr>
        </w:div>
        <w:div w:id="1899782714">
          <w:marLeft w:val="0"/>
          <w:marRight w:val="0"/>
          <w:marTop w:val="0"/>
          <w:marBottom w:val="0"/>
          <w:divBdr>
            <w:top w:val="none" w:sz="0" w:space="0" w:color="auto"/>
            <w:left w:val="none" w:sz="0" w:space="0" w:color="auto"/>
            <w:bottom w:val="none" w:sz="0" w:space="0" w:color="auto"/>
            <w:right w:val="none" w:sz="0" w:space="0" w:color="auto"/>
          </w:divBdr>
        </w:div>
        <w:div w:id="1992365626">
          <w:marLeft w:val="0"/>
          <w:marRight w:val="0"/>
          <w:marTop w:val="0"/>
          <w:marBottom w:val="0"/>
          <w:divBdr>
            <w:top w:val="none" w:sz="0" w:space="0" w:color="auto"/>
            <w:left w:val="none" w:sz="0" w:space="0" w:color="auto"/>
            <w:bottom w:val="none" w:sz="0" w:space="0" w:color="auto"/>
            <w:right w:val="none" w:sz="0" w:space="0" w:color="auto"/>
          </w:divBdr>
        </w:div>
        <w:div w:id="2004115865">
          <w:marLeft w:val="0"/>
          <w:marRight w:val="0"/>
          <w:marTop w:val="0"/>
          <w:marBottom w:val="0"/>
          <w:divBdr>
            <w:top w:val="none" w:sz="0" w:space="0" w:color="auto"/>
            <w:left w:val="none" w:sz="0" w:space="0" w:color="auto"/>
            <w:bottom w:val="none" w:sz="0" w:space="0" w:color="auto"/>
            <w:right w:val="none" w:sz="0" w:space="0" w:color="auto"/>
          </w:divBdr>
        </w:div>
        <w:div w:id="2010711375">
          <w:marLeft w:val="0"/>
          <w:marRight w:val="0"/>
          <w:marTop w:val="0"/>
          <w:marBottom w:val="0"/>
          <w:divBdr>
            <w:top w:val="none" w:sz="0" w:space="0" w:color="auto"/>
            <w:left w:val="none" w:sz="0" w:space="0" w:color="auto"/>
            <w:bottom w:val="none" w:sz="0" w:space="0" w:color="auto"/>
            <w:right w:val="none" w:sz="0" w:space="0" w:color="auto"/>
          </w:divBdr>
        </w:div>
        <w:div w:id="2025669871">
          <w:marLeft w:val="0"/>
          <w:marRight w:val="0"/>
          <w:marTop w:val="0"/>
          <w:marBottom w:val="0"/>
          <w:divBdr>
            <w:top w:val="none" w:sz="0" w:space="0" w:color="auto"/>
            <w:left w:val="none" w:sz="0" w:space="0" w:color="auto"/>
            <w:bottom w:val="none" w:sz="0" w:space="0" w:color="auto"/>
            <w:right w:val="none" w:sz="0" w:space="0" w:color="auto"/>
          </w:divBdr>
        </w:div>
        <w:div w:id="2145273944">
          <w:marLeft w:val="0"/>
          <w:marRight w:val="0"/>
          <w:marTop w:val="0"/>
          <w:marBottom w:val="0"/>
          <w:divBdr>
            <w:top w:val="none" w:sz="0" w:space="0" w:color="auto"/>
            <w:left w:val="none" w:sz="0" w:space="0" w:color="auto"/>
            <w:bottom w:val="none" w:sz="0" w:space="0" w:color="auto"/>
            <w:right w:val="none" w:sz="0" w:space="0" w:color="auto"/>
          </w:divBdr>
        </w:div>
      </w:divsChild>
    </w:div>
    <w:div w:id="1679115931">
      <w:bodyDiv w:val="1"/>
      <w:marLeft w:val="0"/>
      <w:marRight w:val="0"/>
      <w:marTop w:val="0"/>
      <w:marBottom w:val="0"/>
      <w:divBdr>
        <w:top w:val="none" w:sz="0" w:space="0" w:color="auto"/>
        <w:left w:val="none" w:sz="0" w:space="0" w:color="auto"/>
        <w:bottom w:val="none" w:sz="0" w:space="0" w:color="auto"/>
        <w:right w:val="none" w:sz="0" w:space="0" w:color="auto"/>
      </w:divBdr>
    </w:div>
    <w:div w:id="1755468939">
      <w:bodyDiv w:val="1"/>
      <w:marLeft w:val="0"/>
      <w:marRight w:val="0"/>
      <w:marTop w:val="0"/>
      <w:marBottom w:val="0"/>
      <w:divBdr>
        <w:top w:val="none" w:sz="0" w:space="0" w:color="auto"/>
        <w:left w:val="none" w:sz="0" w:space="0" w:color="auto"/>
        <w:bottom w:val="none" w:sz="0" w:space="0" w:color="auto"/>
        <w:right w:val="none" w:sz="0" w:space="0" w:color="auto"/>
      </w:divBdr>
    </w:div>
    <w:div w:id="1772117232">
      <w:bodyDiv w:val="1"/>
      <w:marLeft w:val="0"/>
      <w:marRight w:val="0"/>
      <w:marTop w:val="0"/>
      <w:marBottom w:val="0"/>
      <w:divBdr>
        <w:top w:val="none" w:sz="0" w:space="0" w:color="auto"/>
        <w:left w:val="none" w:sz="0" w:space="0" w:color="auto"/>
        <w:bottom w:val="none" w:sz="0" w:space="0" w:color="auto"/>
        <w:right w:val="none" w:sz="0" w:space="0" w:color="auto"/>
      </w:divBdr>
    </w:div>
    <w:div w:id="1826781000">
      <w:bodyDiv w:val="1"/>
      <w:marLeft w:val="0"/>
      <w:marRight w:val="0"/>
      <w:marTop w:val="0"/>
      <w:marBottom w:val="0"/>
      <w:divBdr>
        <w:top w:val="none" w:sz="0" w:space="0" w:color="auto"/>
        <w:left w:val="none" w:sz="0" w:space="0" w:color="auto"/>
        <w:bottom w:val="none" w:sz="0" w:space="0" w:color="auto"/>
        <w:right w:val="none" w:sz="0" w:space="0" w:color="auto"/>
      </w:divBdr>
    </w:div>
    <w:div w:id="2120953071">
      <w:bodyDiv w:val="1"/>
      <w:marLeft w:val="0"/>
      <w:marRight w:val="0"/>
      <w:marTop w:val="0"/>
      <w:marBottom w:val="0"/>
      <w:divBdr>
        <w:top w:val="none" w:sz="0" w:space="0" w:color="auto"/>
        <w:left w:val="none" w:sz="0" w:space="0" w:color="auto"/>
        <w:bottom w:val="none" w:sz="0" w:space="0" w:color="auto"/>
        <w:right w:val="none" w:sz="0" w:space="0" w:color="auto"/>
      </w:divBdr>
    </w:div>
    <w:div w:id="21286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zakon.rada.gov.ua/laws/show/80731-10" TargetMode="External"/><Relationship Id="rId18" Type="http://schemas.openxmlformats.org/officeDocument/2006/relationships/hyperlink" Target="https://zakon.rada.gov.ua/laws/show/1700-18" TargetMode="External"/><Relationship Id="rId26" Type="http://schemas.openxmlformats.org/officeDocument/2006/relationships/hyperlink" Target="https://zakon.rada.gov.ua/laws/show/2341-14/paran3155" TargetMode="External"/><Relationship Id="rId3" Type="http://schemas.openxmlformats.org/officeDocument/2006/relationships/numbering" Target="numbering.xml"/><Relationship Id="rId21" Type="http://schemas.openxmlformats.org/officeDocument/2006/relationships/hyperlink" Target="https://zakon.rada.gov.ua/laws/show/1074-20" TargetMode="External"/><Relationship Id="rId34" Type="http://schemas.openxmlformats.org/officeDocument/2006/relationships/hyperlink" Target="https://zakon.rada.gov.ua/laws/show/1576-20" TargetMode="External"/><Relationship Id="rId7" Type="http://schemas.openxmlformats.org/officeDocument/2006/relationships/image" Target="media/image1.png"/><Relationship Id="rId12" Type="http://schemas.openxmlformats.org/officeDocument/2006/relationships/hyperlink" Target="https://zakon.rada.gov.ua/laws/show/1700-18" TargetMode="External"/><Relationship Id="rId17" Type="http://schemas.openxmlformats.org/officeDocument/2006/relationships/hyperlink" Target="https://zakon.rada.gov.ua/laws/show/1261-18" TargetMode="External"/><Relationship Id="rId25" Type="http://schemas.openxmlformats.org/officeDocument/2006/relationships/hyperlink" Target="https://zakon.rada.gov.ua/laws/show/2341-14/paran3155" TargetMode="External"/><Relationship Id="rId33" Type="http://schemas.openxmlformats.org/officeDocument/2006/relationships/hyperlink" Target="https://zakon.rada.gov.ua/laws/show/1074-20" TargetMode="External"/><Relationship Id="rId2" Type="http://schemas.openxmlformats.org/officeDocument/2006/relationships/customXml" Target="../customXml/item2.xml"/><Relationship Id="rId16" Type="http://schemas.openxmlformats.org/officeDocument/2006/relationships/hyperlink" Target="https://zakon.rada.gov.ua/laws/show/1700-18" TargetMode="External"/><Relationship Id="rId20" Type="http://schemas.openxmlformats.org/officeDocument/2006/relationships/hyperlink" Target="https://zakon.rada.gov.ua/laws/show/1774-19" TargetMode="External"/><Relationship Id="rId29" Type="http://schemas.openxmlformats.org/officeDocument/2006/relationships/hyperlink" Target="https://zakon.rada.gov.ua/laws/show/1074-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700-18" TargetMode="External"/><Relationship Id="rId24" Type="http://schemas.openxmlformats.org/officeDocument/2006/relationships/hyperlink" Target="https://zakon.rada.gov.ua/laws/show/1700-18" TargetMode="External"/><Relationship Id="rId32" Type="http://schemas.openxmlformats.org/officeDocument/2006/relationships/hyperlink" Target="https://zakon.rada.gov.ua/laws/show/1700-18"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zakon.rada.gov.ua/laws/show/1700-18" TargetMode="External"/><Relationship Id="rId23" Type="http://schemas.openxmlformats.org/officeDocument/2006/relationships/hyperlink" Target="https://zakon.rada.gov.ua/laws/show/1700-18" TargetMode="External"/><Relationship Id="rId28" Type="http://schemas.openxmlformats.org/officeDocument/2006/relationships/hyperlink" Target="https://zakon.rada.gov.ua/laws/show/1700-18" TargetMode="External"/><Relationship Id="rId36" Type="http://schemas.openxmlformats.org/officeDocument/2006/relationships/fontTable" Target="fontTable.xml"/><Relationship Id="rId10" Type="http://schemas.openxmlformats.org/officeDocument/2006/relationships/hyperlink" Target="https://zakon.rada.gov.ua/laws/show/80731-10" TargetMode="External"/><Relationship Id="rId19" Type="http://schemas.openxmlformats.org/officeDocument/2006/relationships/hyperlink" Target="https://zakon.rada.gov.ua/laws/show/1022-19" TargetMode="External"/><Relationship Id="rId31" Type="http://schemas.openxmlformats.org/officeDocument/2006/relationships/hyperlink" Target="https://zakon.rada.gov.ua/laws/show/1576-20" TargetMode="External"/><Relationship Id="rId4" Type="http://schemas.openxmlformats.org/officeDocument/2006/relationships/styles" Target="styles.xml"/><Relationship Id="rId9" Type="http://schemas.openxmlformats.org/officeDocument/2006/relationships/hyperlink" Target="https://zakon.rada.gov.ua/laws/show/80731-10" TargetMode="External"/><Relationship Id="rId14" Type="http://schemas.openxmlformats.org/officeDocument/2006/relationships/hyperlink" Target="https://zakon.rada.gov.ua/laws/show/80731-10" TargetMode="External"/><Relationship Id="rId22" Type="http://schemas.openxmlformats.org/officeDocument/2006/relationships/hyperlink" Target="https://zakon.rada.gov.ua/laws/show/1576-20" TargetMode="External"/><Relationship Id="rId27" Type="http://schemas.openxmlformats.org/officeDocument/2006/relationships/hyperlink" Target="https://zakon.rada.gov.ua/laws/show/1700-18" TargetMode="External"/><Relationship Id="rId30" Type="http://schemas.openxmlformats.org/officeDocument/2006/relationships/hyperlink" Target="https://zakon.rada.gov.ua/laws/show/1576-20" TargetMode="External"/><Relationship Id="rId35" Type="http://schemas.openxmlformats.org/officeDocument/2006/relationships/hyperlink" Target="https://zakon.rada.gov.ua/laws/show/157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02 липня 2021 р.</PublishDate>
  <Abstract/>
  <CompanyAddress>м. Рівне</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4898D1-D722-4A88-ABD7-947E65FD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Pages>
  <Words>6254</Words>
  <Characters>3566</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ПЛАН-Конспект № 8</vt:lpstr>
    </vt:vector>
  </TitlesOfParts>
  <Company>Державна екологічна інспекція Поліського округу</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ПЛАН-Конспект № 8</dc:title>
  <dc:subject>проведення заняття з персоналом</dc:subject>
  <dc:creator>Користувач Windows</dc:creator>
  <cp:keywords/>
  <dc:description/>
  <cp:lastModifiedBy>eko1</cp:lastModifiedBy>
  <cp:revision>6</cp:revision>
  <cp:lastPrinted>2020-01-14T10:14:00Z</cp:lastPrinted>
  <dcterms:created xsi:type="dcterms:W3CDTF">2021-08-02T07:33:00Z</dcterms:created>
  <dcterms:modified xsi:type="dcterms:W3CDTF">2021-08-12T06:21:00Z</dcterms:modified>
</cp:coreProperties>
</file>