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5" w:rsidRDefault="00EC33B5" w:rsidP="00C4205F">
      <w:pPr>
        <w:pStyle w:val="1"/>
        <w:rPr>
          <w:rFonts w:eastAsiaTheme="minorHAnsi"/>
        </w:rPr>
      </w:pPr>
      <w:r>
        <w:rPr>
          <w:rFonts w:eastAsiaTheme="minorHAnsi"/>
          <w:lang w:val="en-US"/>
        </w:rPr>
        <w:t xml:space="preserve"> </w:t>
      </w:r>
    </w:p>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705FE7">
                <w:rPr>
                  <w:rFonts w:asciiTheme="majorHAnsi" w:eastAsiaTheme="majorEastAsia" w:hAnsiTheme="majorHAnsi" w:cstheme="majorBidi"/>
                  <w:caps/>
                  <w:sz w:val="72"/>
                  <w:szCs w:val="72"/>
                </w:rPr>
                <w:t>9</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B00512">
          <w:pPr>
            <w:pStyle w:val="a3"/>
            <w:spacing w:before="480"/>
            <w:jc w:val="center"/>
          </w:pPr>
          <w:r>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05FE7">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08</w:t>
                          </w:r>
                          <w:r w:rsidR="00EC33B5" w:rsidRPr="00EC33B5">
                            <w:rPr>
                              <w:rFonts w:ascii="Times New Roman" w:hAnsi="Times New Roman" w:cs="Times New Roman"/>
                              <w:sz w:val="28"/>
                              <w:szCs w:val="28"/>
                            </w:rPr>
                            <w:t xml:space="preserve"> </w:t>
                          </w:r>
                          <w:r>
                            <w:rPr>
                              <w:rFonts w:ascii="Times New Roman" w:hAnsi="Times New Roman" w:cs="Times New Roman"/>
                              <w:sz w:val="28"/>
                              <w:szCs w:val="28"/>
                            </w:rPr>
                            <w:t>серпня</w:t>
                          </w:r>
                          <w:r w:rsidR="007429DE" w:rsidRPr="00EC33B5">
                            <w:rPr>
                              <w:rFonts w:ascii="Times New Roman" w:hAnsi="Times New Roman" w:cs="Times New Roman"/>
                              <w:sz w:val="28"/>
                              <w:szCs w:val="28"/>
                            </w:rPr>
                            <w:t xml:space="preserve"> 20</w:t>
                          </w:r>
                          <w:r w:rsidR="0042042E" w:rsidRPr="00EC33B5">
                            <w:rPr>
                              <w:rFonts w:ascii="Times New Roman" w:hAnsi="Times New Roman" w:cs="Times New Roman"/>
                              <w:sz w:val="28"/>
                              <w:szCs w:val="28"/>
                            </w:rPr>
                            <w:t>2</w:t>
                          </w:r>
                          <w:r w:rsidR="00EC33B5" w:rsidRPr="00EC33B5">
                            <w:rPr>
                              <w:rFonts w:ascii="Times New Roman" w:hAnsi="Times New Roman" w:cs="Times New Roman"/>
                              <w:sz w:val="28"/>
                              <w:szCs w:val="28"/>
                            </w:rPr>
                            <w:t>2</w:t>
                          </w:r>
                          <w:r w:rsidR="0042042E" w:rsidRPr="00EC33B5">
                            <w:rPr>
                              <w:rFonts w:ascii="Times New Roman" w:hAnsi="Times New Roman" w:cs="Times New Roman"/>
                              <w:sz w:val="28"/>
                              <w:szCs w:val="28"/>
                            </w:rPr>
                            <w:t>р</w:t>
                          </w:r>
                          <w:r w:rsidR="007429DE" w:rsidRPr="00EC33B5">
                            <w:rPr>
                              <w:rFonts w:ascii="Times New Roman" w:hAnsi="Times New Roman" w:cs="Times New Roman"/>
                              <w:sz w:val="28"/>
                              <w:szCs w:val="28"/>
                            </w:rPr>
                            <w:t>.</w:t>
                          </w:r>
                        </w:p>
                      </w:sdtContent>
                    </w:sdt>
                    <w:p w:rsidR="007429DE" w:rsidRPr="00C22AF1" w:rsidRDefault="00B00512">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B00512">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05FE7">
                            <w:rPr>
                              <w:rFonts w:ascii="Times New Roman" w:hAnsi="Times New Roman" w:cs="Times New Roman"/>
                              <w:sz w:val="28"/>
                              <w:szCs w:val="28"/>
                            </w:rPr>
                            <w:t>Житомир</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A33E07" w:rsidRDefault="00F36F98"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w:t>
      </w:r>
      <w:r w:rsidR="007429DE" w:rsidRPr="00A33E07">
        <w:rPr>
          <w:rFonts w:ascii="Times New Roman" w:hAnsi="Times New Roman" w:cs="Times New Roman"/>
          <w:b/>
          <w:sz w:val="24"/>
          <w:szCs w:val="24"/>
        </w:rPr>
        <w:t>роведення заняття з персоналом</w:t>
      </w:r>
    </w:p>
    <w:p w:rsidR="007429DE" w:rsidRPr="00A33E07" w:rsidRDefault="007429DE"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Державної екологічної інспекції Поліського округу</w:t>
      </w:r>
    </w:p>
    <w:p w:rsidR="00C22AF1" w:rsidRPr="00A33E07" w:rsidRDefault="00C22AF1" w:rsidP="00F36F98">
      <w:pPr>
        <w:pStyle w:val="a3"/>
        <w:jc w:val="center"/>
        <w:rPr>
          <w:rFonts w:ascii="Times New Roman" w:hAnsi="Times New Roman" w:cs="Times New Roman"/>
          <w:b/>
          <w:sz w:val="24"/>
          <w:szCs w:val="24"/>
        </w:rPr>
      </w:pPr>
    </w:p>
    <w:p w:rsidR="00D06375" w:rsidRPr="00A33E07" w:rsidRDefault="00D06375" w:rsidP="00F36F98">
      <w:pPr>
        <w:pStyle w:val="a3"/>
        <w:jc w:val="center"/>
        <w:rPr>
          <w:rFonts w:ascii="Times New Roman" w:hAnsi="Times New Roman" w:cs="Times New Roman"/>
          <w:b/>
          <w:sz w:val="24"/>
          <w:szCs w:val="24"/>
        </w:rPr>
      </w:pPr>
    </w:p>
    <w:p w:rsidR="00E04103" w:rsidRPr="00A33E07" w:rsidRDefault="00D06375"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Тема:</w:t>
      </w:r>
      <w:r w:rsidR="006F632D" w:rsidRPr="00A33E07">
        <w:rPr>
          <w:sz w:val="24"/>
          <w:szCs w:val="24"/>
        </w:rPr>
        <w:t xml:space="preserve"> </w:t>
      </w:r>
      <w:r w:rsidR="00705FE7" w:rsidRPr="00705FE7">
        <w:rPr>
          <w:rFonts w:ascii="Times New Roman" w:hAnsi="Times New Roman" w:cs="Times New Roman"/>
          <w:b/>
          <w:sz w:val="24"/>
          <w:szCs w:val="24"/>
        </w:rPr>
        <w:t xml:space="preserve">Внесення змін до Закону України </w:t>
      </w:r>
      <w:r w:rsidR="00705FE7">
        <w:rPr>
          <w:rFonts w:ascii="Times New Roman" w:hAnsi="Times New Roman" w:cs="Times New Roman"/>
          <w:b/>
          <w:sz w:val="24"/>
          <w:szCs w:val="24"/>
        </w:rPr>
        <w:t>«</w:t>
      </w:r>
      <w:r w:rsidR="00705FE7" w:rsidRPr="00705FE7">
        <w:rPr>
          <w:rFonts w:ascii="Times New Roman" w:hAnsi="Times New Roman" w:cs="Times New Roman"/>
          <w:b/>
          <w:sz w:val="24"/>
          <w:szCs w:val="24"/>
        </w:rPr>
        <w:t>Про запобігання корупції</w:t>
      </w:r>
      <w:r w:rsidR="00705FE7">
        <w:rPr>
          <w:rFonts w:ascii="Times New Roman" w:hAnsi="Times New Roman" w:cs="Times New Roman"/>
          <w:b/>
          <w:sz w:val="24"/>
          <w:szCs w:val="24"/>
        </w:rPr>
        <w:t>»</w:t>
      </w:r>
      <w:r w:rsidR="00705FE7" w:rsidRPr="00705FE7">
        <w:rPr>
          <w:rFonts w:ascii="Times New Roman" w:hAnsi="Times New Roman" w:cs="Times New Roman"/>
          <w:b/>
          <w:sz w:val="24"/>
          <w:szCs w:val="24"/>
        </w:rPr>
        <w:t xml:space="preserve"> щодо особливостей застосування законодавства у сфері запобігання корупції в умовах воєнного стану</w:t>
      </w:r>
      <w:r w:rsidR="00EC33B5" w:rsidRPr="00A33E07">
        <w:rPr>
          <w:rFonts w:ascii="Times New Roman" w:hAnsi="Times New Roman" w:cs="Times New Roman"/>
          <w:b/>
          <w:sz w:val="24"/>
          <w:szCs w:val="24"/>
        </w:rPr>
        <w:t>.</w:t>
      </w:r>
    </w:p>
    <w:p w:rsidR="002B4924" w:rsidRPr="00A33E07" w:rsidRDefault="00E04103" w:rsidP="00627C47">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00634E" w:rsidRPr="00A33E07" w:rsidRDefault="0000634E"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Навчальна мета:</w:t>
      </w:r>
      <w:r w:rsidR="00627C47" w:rsidRPr="00A33E07">
        <w:rPr>
          <w:rFonts w:ascii="Times New Roman" w:hAnsi="Times New Roman" w:cs="Times New Roman"/>
          <w:sz w:val="24"/>
          <w:szCs w:val="24"/>
        </w:rPr>
        <w:t xml:space="preserve"> </w:t>
      </w:r>
      <w:r w:rsidR="00E04103" w:rsidRPr="00A33E07">
        <w:rPr>
          <w:rFonts w:ascii="Times New Roman" w:hAnsi="Times New Roman" w:cs="Times New Roman"/>
          <w:sz w:val="24"/>
          <w:szCs w:val="24"/>
        </w:rPr>
        <w:t>Провести роз’яснювальну роботу з працівниками Державної</w:t>
      </w:r>
      <w:r w:rsidR="00705FE7">
        <w:rPr>
          <w:rFonts w:ascii="Times New Roman" w:hAnsi="Times New Roman" w:cs="Times New Roman"/>
          <w:sz w:val="24"/>
          <w:szCs w:val="24"/>
        </w:rPr>
        <w:t xml:space="preserve"> </w:t>
      </w:r>
      <w:r w:rsidR="00E04103" w:rsidRPr="00A33E07">
        <w:rPr>
          <w:rFonts w:ascii="Times New Roman" w:hAnsi="Times New Roman" w:cs="Times New Roman"/>
          <w:sz w:val="24"/>
          <w:szCs w:val="24"/>
        </w:rPr>
        <w:t xml:space="preserve">екологічної інспекції Поліського округу про </w:t>
      </w:r>
      <w:r w:rsidR="00705FE7" w:rsidRPr="00705FE7">
        <w:rPr>
          <w:rFonts w:ascii="Times New Roman" w:hAnsi="Times New Roman" w:cs="Times New Roman"/>
          <w:sz w:val="24"/>
          <w:szCs w:val="24"/>
        </w:rPr>
        <w:t xml:space="preserve">внесення змін до Закону України </w:t>
      </w:r>
      <w:r w:rsidR="00705FE7">
        <w:rPr>
          <w:rFonts w:ascii="Times New Roman" w:hAnsi="Times New Roman" w:cs="Times New Roman"/>
          <w:sz w:val="24"/>
          <w:szCs w:val="24"/>
        </w:rPr>
        <w:t>«</w:t>
      </w:r>
      <w:r w:rsidR="00705FE7" w:rsidRPr="00705FE7">
        <w:rPr>
          <w:rFonts w:ascii="Times New Roman" w:hAnsi="Times New Roman" w:cs="Times New Roman"/>
          <w:sz w:val="24"/>
          <w:szCs w:val="24"/>
        </w:rPr>
        <w:t>Про запобігання корупції</w:t>
      </w:r>
      <w:r w:rsidR="00705FE7">
        <w:rPr>
          <w:rFonts w:ascii="Times New Roman" w:hAnsi="Times New Roman" w:cs="Times New Roman"/>
          <w:sz w:val="24"/>
          <w:szCs w:val="24"/>
        </w:rPr>
        <w:t>»</w:t>
      </w:r>
      <w:r w:rsidR="00705FE7" w:rsidRPr="00705FE7">
        <w:rPr>
          <w:rFonts w:ascii="Times New Roman" w:hAnsi="Times New Roman" w:cs="Times New Roman"/>
          <w:sz w:val="24"/>
          <w:szCs w:val="24"/>
        </w:rPr>
        <w:t xml:space="preserve"> щодо особливостей застосування законодавства у сфері запобігання корупції в умовах воєнного стану</w:t>
      </w:r>
      <w:r w:rsidR="00705FE7">
        <w:rPr>
          <w:rFonts w:ascii="Times New Roman" w:hAnsi="Times New Roman" w:cs="Times New Roman"/>
          <w:sz w:val="24"/>
          <w:szCs w:val="24"/>
        </w:rPr>
        <w:t>.</w:t>
      </w:r>
    </w:p>
    <w:p w:rsidR="00C22AF1" w:rsidRPr="00A33E07" w:rsidRDefault="00C22AF1" w:rsidP="006F632D">
      <w:pPr>
        <w:pStyle w:val="a3"/>
        <w:ind w:firstLine="1985"/>
        <w:jc w:val="both"/>
        <w:rPr>
          <w:rFonts w:ascii="Times New Roman" w:hAnsi="Times New Roman" w:cs="Times New Roman"/>
          <w:sz w:val="24"/>
          <w:szCs w:val="24"/>
        </w:rPr>
      </w:pPr>
    </w:p>
    <w:p w:rsidR="002467AF" w:rsidRPr="00A33E07" w:rsidRDefault="002467AF" w:rsidP="00247A54">
      <w:pPr>
        <w:pStyle w:val="a3"/>
        <w:rPr>
          <w:rFonts w:ascii="Times New Roman" w:hAnsi="Times New Roman" w:cs="Times New Roman"/>
          <w:sz w:val="24"/>
          <w:szCs w:val="24"/>
        </w:rPr>
      </w:pPr>
      <w:r w:rsidRPr="00A33E07">
        <w:rPr>
          <w:rFonts w:ascii="Times New Roman" w:hAnsi="Times New Roman" w:cs="Times New Roman"/>
          <w:b/>
          <w:sz w:val="24"/>
          <w:szCs w:val="24"/>
        </w:rPr>
        <w:t>Час:</w:t>
      </w:r>
      <w:r w:rsidR="00DF2648" w:rsidRPr="00A33E07">
        <w:rPr>
          <w:rFonts w:ascii="Times New Roman" w:hAnsi="Times New Roman" w:cs="Times New Roman"/>
          <w:sz w:val="24"/>
          <w:szCs w:val="24"/>
        </w:rPr>
        <w:t xml:space="preserve">  </w:t>
      </w:r>
      <w:r w:rsidR="004C618C">
        <w:rPr>
          <w:rFonts w:ascii="Times New Roman" w:hAnsi="Times New Roman" w:cs="Times New Roman"/>
          <w:sz w:val="24"/>
          <w:szCs w:val="24"/>
        </w:rPr>
        <w:t>45</w:t>
      </w:r>
      <w:r w:rsidRPr="00A33E07">
        <w:rPr>
          <w:rFonts w:ascii="Times New Roman" w:hAnsi="Times New Roman" w:cs="Times New Roman"/>
          <w:sz w:val="24"/>
          <w:szCs w:val="24"/>
        </w:rPr>
        <w:t xml:space="preserve"> </w:t>
      </w:r>
      <w:r w:rsidR="004C618C">
        <w:rPr>
          <w:rFonts w:ascii="Times New Roman" w:hAnsi="Times New Roman" w:cs="Times New Roman"/>
          <w:sz w:val="24"/>
          <w:szCs w:val="24"/>
        </w:rPr>
        <w:t>хв</w:t>
      </w:r>
      <w:r w:rsidRPr="00A33E07">
        <w:rPr>
          <w:rFonts w:ascii="Times New Roman" w:hAnsi="Times New Roman" w:cs="Times New Roman"/>
          <w:sz w:val="24"/>
          <w:szCs w:val="24"/>
        </w:rPr>
        <w:t>.</w:t>
      </w:r>
    </w:p>
    <w:p w:rsidR="002467AF" w:rsidRPr="00A33E07" w:rsidRDefault="002467AF" w:rsidP="00247A54">
      <w:pPr>
        <w:pStyle w:val="a3"/>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Місце проведення:</w:t>
      </w:r>
      <w:r w:rsidRPr="00A33E07">
        <w:rPr>
          <w:rFonts w:ascii="Times New Roman" w:hAnsi="Times New Roman" w:cs="Times New Roman"/>
          <w:sz w:val="24"/>
          <w:szCs w:val="24"/>
        </w:rPr>
        <w:t xml:space="preserve"> </w:t>
      </w:r>
      <w:r w:rsidR="00A0386B" w:rsidRPr="00A33E07">
        <w:rPr>
          <w:rFonts w:ascii="Times New Roman" w:hAnsi="Times New Roman" w:cs="Times New Roman"/>
          <w:sz w:val="24"/>
          <w:szCs w:val="24"/>
        </w:rPr>
        <w:t>Державна екологічна інспекція</w:t>
      </w:r>
      <w:r w:rsidRPr="00A33E07">
        <w:rPr>
          <w:rFonts w:ascii="Times New Roman" w:hAnsi="Times New Roman" w:cs="Times New Roman"/>
          <w:sz w:val="24"/>
          <w:szCs w:val="24"/>
        </w:rPr>
        <w:t xml:space="preserve"> Полісько</w:t>
      </w:r>
      <w:r w:rsidR="0042042E" w:rsidRPr="00A33E07">
        <w:rPr>
          <w:rFonts w:ascii="Times New Roman" w:hAnsi="Times New Roman" w:cs="Times New Roman"/>
          <w:sz w:val="24"/>
          <w:szCs w:val="24"/>
        </w:rPr>
        <w:t>го</w:t>
      </w:r>
      <w:r w:rsidRPr="00A33E07">
        <w:rPr>
          <w:rFonts w:ascii="Times New Roman" w:hAnsi="Times New Roman" w:cs="Times New Roman"/>
          <w:sz w:val="24"/>
          <w:szCs w:val="24"/>
        </w:rPr>
        <w:t xml:space="preserve"> округу</w:t>
      </w:r>
    </w:p>
    <w:p w:rsidR="002467AF" w:rsidRPr="00A33E07" w:rsidRDefault="002467AF" w:rsidP="0002238E">
      <w:pPr>
        <w:pStyle w:val="a3"/>
        <w:jc w:val="both"/>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Навчально-матеріальне забезпечення:</w:t>
      </w:r>
      <w:r w:rsidRPr="00A33E07">
        <w:rPr>
          <w:rFonts w:ascii="Times New Roman" w:hAnsi="Times New Roman" w:cs="Times New Roman"/>
          <w:sz w:val="24"/>
          <w:szCs w:val="24"/>
        </w:rPr>
        <w:t xml:space="preserve"> план-конспект</w:t>
      </w:r>
    </w:p>
    <w:p w:rsidR="002467AF" w:rsidRPr="00A33E07" w:rsidRDefault="002467AF" w:rsidP="0002238E">
      <w:pPr>
        <w:pStyle w:val="a3"/>
        <w:jc w:val="both"/>
        <w:rPr>
          <w:rFonts w:ascii="Times New Roman" w:hAnsi="Times New Roman" w:cs="Times New Roman"/>
          <w:sz w:val="24"/>
          <w:szCs w:val="24"/>
        </w:rPr>
      </w:pPr>
    </w:p>
    <w:p w:rsidR="000A3FA3" w:rsidRPr="00A33E07" w:rsidRDefault="002467AF" w:rsidP="0002238E">
      <w:pPr>
        <w:pStyle w:val="a3"/>
        <w:jc w:val="both"/>
        <w:rPr>
          <w:rFonts w:ascii="Times New Roman" w:hAnsi="Times New Roman" w:cs="Times New Roman"/>
          <w:b/>
          <w:sz w:val="24"/>
          <w:szCs w:val="24"/>
        </w:rPr>
      </w:pPr>
      <w:r w:rsidRPr="00A33E07">
        <w:rPr>
          <w:rFonts w:ascii="Times New Roman" w:hAnsi="Times New Roman" w:cs="Times New Roman"/>
          <w:b/>
          <w:sz w:val="24"/>
          <w:szCs w:val="24"/>
        </w:rPr>
        <w:t>Нормативно-правові акти і література:</w:t>
      </w:r>
    </w:p>
    <w:p w:rsidR="006C790D" w:rsidRPr="00A33E07" w:rsidRDefault="006C790D" w:rsidP="006C790D">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6C790D" w:rsidRPr="00A33E07" w:rsidRDefault="0069366E" w:rsidP="003F165F">
      <w:pPr>
        <w:pStyle w:val="a3"/>
        <w:numPr>
          <w:ilvl w:val="0"/>
          <w:numId w:val="10"/>
        </w:numPr>
        <w:jc w:val="both"/>
        <w:rPr>
          <w:rFonts w:ascii="Times New Roman" w:hAnsi="Times New Roman" w:cs="Times New Roman"/>
          <w:sz w:val="24"/>
          <w:szCs w:val="24"/>
        </w:rPr>
      </w:pPr>
      <w:r w:rsidRPr="00A33E07">
        <w:rPr>
          <w:rFonts w:ascii="Times New Roman" w:hAnsi="Times New Roman" w:cs="Times New Roman"/>
          <w:sz w:val="24"/>
          <w:szCs w:val="24"/>
        </w:rPr>
        <w:t xml:space="preserve">Закон України «Про </w:t>
      </w:r>
      <w:r w:rsidR="00382652" w:rsidRPr="00A33E07">
        <w:rPr>
          <w:rFonts w:ascii="Times New Roman" w:hAnsi="Times New Roman" w:cs="Times New Roman"/>
          <w:sz w:val="24"/>
          <w:szCs w:val="24"/>
        </w:rPr>
        <w:t>запобігання корупції</w:t>
      </w:r>
      <w:r w:rsidRPr="00A33E07">
        <w:rPr>
          <w:rFonts w:ascii="Times New Roman" w:hAnsi="Times New Roman" w:cs="Times New Roman"/>
          <w:sz w:val="24"/>
          <w:szCs w:val="24"/>
        </w:rPr>
        <w:t>»</w:t>
      </w:r>
      <w:r w:rsidR="00316A2B" w:rsidRPr="00A33E07">
        <w:rPr>
          <w:rFonts w:ascii="Times New Roman" w:hAnsi="Times New Roman" w:cs="Times New Roman"/>
          <w:sz w:val="24"/>
          <w:szCs w:val="24"/>
        </w:rPr>
        <w:t>.</w:t>
      </w:r>
    </w:p>
    <w:p w:rsidR="00316A2B" w:rsidRPr="00A33E07" w:rsidRDefault="00316A2B" w:rsidP="00316A2B">
      <w:pPr>
        <w:pStyle w:val="a3"/>
        <w:ind w:left="360"/>
        <w:jc w:val="both"/>
        <w:rPr>
          <w:rFonts w:ascii="Times New Roman" w:hAnsi="Times New Roman" w:cs="Times New Roman"/>
          <w:sz w:val="24"/>
          <w:szCs w:val="24"/>
        </w:rPr>
      </w:pPr>
    </w:p>
    <w:p w:rsidR="00E02B5E" w:rsidRPr="00A33E07" w:rsidRDefault="00E02B5E" w:rsidP="009769A4">
      <w:pPr>
        <w:pStyle w:val="a3"/>
        <w:jc w:val="center"/>
        <w:rPr>
          <w:rFonts w:ascii="Times New Roman" w:hAnsi="Times New Roman" w:cs="Times New Roman"/>
          <w:b/>
          <w:sz w:val="24"/>
          <w:szCs w:val="24"/>
        </w:rPr>
      </w:pPr>
    </w:p>
    <w:p w:rsidR="009769A4" w:rsidRPr="00A33E07" w:rsidRDefault="009769A4" w:rsidP="009769A4">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Порядок проведення заняття:</w:t>
      </w:r>
    </w:p>
    <w:p w:rsidR="00C22AF1" w:rsidRPr="00A33E07" w:rsidRDefault="00C22AF1" w:rsidP="009769A4">
      <w:pPr>
        <w:pStyle w:val="a3"/>
        <w:jc w:val="center"/>
        <w:rPr>
          <w:rFonts w:ascii="Times New Roman" w:hAnsi="Times New Roman" w:cs="Times New Roman"/>
          <w:b/>
          <w:sz w:val="24"/>
          <w:szCs w:val="24"/>
        </w:rPr>
      </w:pP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Організаційні заходи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 xml:space="preserve"> хв.</w:t>
      </w:r>
    </w:p>
    <w:p w:rsidR="009769A4" w:rsidRPr="00A33E07" w:rsidRDefault="009769A4" w:rsidP="004F0508">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присутніх;</w:t>
      </w:r>
      <w:r w:rsidR="00D46D34" w:rsidRPr="00A33E07">
        <w:rPr>
          <w:rFonts w:ascii="Times New Roman" w:hAnsi="Times New Roman" w:cs="Times New Roman"/>
          <w:sz w:val="24"/>
          <w:szCs w:val="24"/>
        </w:rPr>
        <w:t xml:space="preserve"> о</w:t>
      </w:r>
      <w:r w:rsidRPr="00A33E07">
        <w:rPr>
          <w:rFonts w:ascii="Times New Roman" w:hAnsi="Times New Roman" w:cs="Times New Roman"/>
          <w:sz w:val="24"/>
          <w:szCs w:val="24"/>
        </w:rPr>
        <w:t>голошення теми і мети заняття.</w:t>
      </w: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Контроль знань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хв.</w:t>
      </w:r>
    </w:p>
    <w:p w:rsidR="009769A4" w:rsidRPr="00A33E07" w:rsidRDefault="009769A4" w:rsidP="009769A4">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Викладення матеріалу теми – </w:t>
      </w:r>
      <w:r w:rsidRPr="00A33E07">
        <w:rPr>
          <w:rFonts w:ascii="Times New Roman" w:hAnsi="Times New Roman" w:cs="Times New Roman"/>
          <w:sz w:val="24"/>
          <w:szCs w:val="24"/>
          <w:u w:val="single"/>
        </w:rPr>
        <w:t>25</w:t>
      </w:r>
      <w:r w:rsidRPr="00A33E07">
        <w:rPr>
          <w:rFonts w:ascii="Times New Roman" w:hAnsi="Times New Roman" w:cs="Times New Roman"/>
          <w:sz w:val="24"/>
          <w:szCs w:val="24"/>
        </w:rPr>
        <w:t xml:space="preserve"> хв.</w:t>
      </w:r>
    </w:p>
    <w:p w:rsidR="002800A2" w:rsidRDefault="002800A2" w:rsidP="002800A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Закріплення вивченого матеріалу – 5 хв.</w:t>
      </w:r>
    </w:p>
    <w:p w:rsidR="002800A2" w:rsidRDefault="002800A2" w:rsidP="002800A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Підведення підсумків – 5 хв.</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вказати на питання, які вимагають підвищеної уваги;</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оголосити оцінки;</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відповісти на запитання.</w:t>
      </w:r>
    </w:p>
    <w:p w:rsidR="002800A2" w:rsidRPr="00A33E07" w:rsidRDefault="002800A2" w:rsidP="002800A2">
      <w:pPr>
        <w:pStyle w:val="a3"/>
        <w:rPr>
          <w:rFonts w:ascii="Times New Roman" w:hAnsi="Times New Roman" w:cs="Times New Roman"/>
          <w:sz w:val="24"/>
          <w:szCs w:val="24"/>
        </w:rPr>
      </w:pPr>
    </w:p>
    <w:p w:rsidR="00D465BD" w:rsidRPr="00A33E07" w:rsidRDefault="00F209CD" w:rsidP="00F209CD">
      <w:pPr>
        <w:pStyle w:val="a3"/>
        <w:tabs>
          <w:tab w:val="left" w:pos="5668"/>
        </w:tabs>
        <w:ind w:left="720"/>
        <w:rPr>
          <w:rFonts w:ascii="Times New Roman" w:hAnsi="Times New Roman" w:cs="Times New Roman"/>
          <w:sz w:val="24"/>
          <w:szCs w:val="24"/>
        </w:rPr>
      </w:pPr>
      <w:r w:rsidRPr="00A33E07">
        <w:rPr>
          <w:rFonts w:ascii="Times New Roman" w:hAnsi="Times New Roman" w:cs="Times New Roman"/>
          <w:sz w:val="24"/>
          <w:szCs w:val="24"/>
        </w:rPr>
        <w:tab/>
      </w:r>
    </w:p>
    <w:p w:rsidR="00316A2B" w:rsidRPr="00A33E07" w:rsidRDefault="00316A2B" w:rsidP="00DF2648">
      <w:pPr>
        <w:pStyle w:val="a3"/>
        <w:tabs>
          <w:tab w:val="left" w:pos="5668"/>
        </w:tabs>
        <w:rPr>
          <w:rFonts w:ascii="Times New Roman" w:hAnsi="Times New Roman" w:cs="Times New Roman"/>
          <w:sz w:val="24"/>
          <w:szCs w:val="24"/>
        </w:rPr>
      </w:pPr>
    </w:p>
    <w:p w:rsidR="00316A2B" w:rsidRPr="00A33E07" w:rsidRDefault="00316A2B" w:rsidP="00B403B9">
      <w:pPr>
        <w:pStyle w:val="a3"/>
        <w:ind w:left="720"/>
        <w:rPr>
          <w:rFonts w:ascii="Times New Roman" w:hAnsi="Times New Roman" w:cs="Times New Roman"/>
          <w:b/>
          <w:sz w:val="24"/>
          <w:szCs w:val="24"/>
        </w:rPr>
      </w:pPr>
    </w:p>
    <w:p w:rsidR="004C618C" w:rsidRDefault="00B403B9" w:rsidP="002800A2">
      <w:pPr>
        <w:pStyle w:val="a3"/>
        <w:ind w:left="720"/>
        <w:rPr>
          <w:rFonts w:ascii="Times New Roman" w:hAnsi="Times New Roman" w:cs="Times New Roman"/>
          <w:b/>
          <w:sz w:val="24"/>
          <w:szCs w:val="24"/>
        </w:rPr>
      </w:pPr>
      <w:r w:rsidRPr="00A33E07">
        <w:rPr>
          <w:rFonts w:ascii="Times New Roman" w:hAnsi="Times New Roman" w:cs="Times New Roman"/>
          <w:b/>
          <w:sz w:val="24"/>
          <w:szCs w:val="24"/>
        </w:rPr>
        <w:t>Питання, які вивчатиму</w:t>
      </w:r>
      <w:r w:rsidR="0042042E" w:rsidRPr="00A33E07">
        <w:rPr>
          <w:rFonts w:ascii="Times New Roman" w:hAnsi="Times New Roman" w:cs="Times New Roman"/>
          <w:b/>
          <w:sz w:val="24"/>
          <w:szCs w:val="24"/>
        </w:rPr>
        <w:t>ть</w:t>
      </w:r>
      <w:r w:rsidR="002800A2">
        <w:rPr>
          <w:rFonts w:ascii="Times New Roman" w:hAnsi="Times New Roman" w:cs="Times New Roman"/>
          <w:b/>
          <w:sz w:val="24"/>
          <w:szCs w:val="24"/>
        </w:rPr>
        <w:t>ся</w:t>
      </w:r>
      <w:r w:rsidR="00DA5CD2">
        <w:rPr>
          <w:rFonts w:ascii="Times New Roman" w:hAnsi="Times New Roman" w:cs="Times New Roman"/>
          <w:b/>
          <w:sz w:val="24"/>
          <w:szCs w:val="24"/>
        </w:rPr>
        <w:t>:</w:t>
      </w:r>
    </w:p>
    <w:p w:rsidR="00DA5CD2" w:rsidRDefault="00DA5CD2" w:rsidP="002800A2">
      <w:pPr>
        <w:pStyle w:val="a3"/>
        <w:ind w:left="720"/>
        <w:rPr>
          <w:rFonts w:ascii="Times New Roman" w:hAnsi="Times New Roman" w:cs="Times New Roman"/>
          <w:b/>
          <w:sz w:val="24"/>
          <w:szCs w:val="24"/>
        </w:rPr>
      </w:pPr>
    </w:p>
    <w:p w:rsidR="002800A2" w:rsidRPr="00DA5CD2" w:rsidRDefault="002800A2" w:rsidP="002800A2">
      <w:pPr>
        <w:pStyle w:val="a3"/>
        <w:rPr>
          <w:rFonts w:ascii="Times New Roman" w:hAnsi="Times New Roman" w:cs="Times New Roman"/>
          <w:b/>
          <w:sz w:val="24"/>
          <w:szCs w:val="24"/>
        </w:rPr>
      </w:pPr>
      <w:r>
        <w:rPr>
          <w:rFonts w:ascii="Times New Roman" w:hAnsi="Times New Roman" w:cs="Times New Roman"/>
          <w:b/>
          <w:sz w:val="24"/>
          <w:szCs w:val="24"/>
        </w:rPr>
        <w:t xml:space="preserve">1. </w:t>
      </w:r>
      <w:r w:rsidRPr="00DA5CD2">
        <w:rPr>
          <w:rFonts w:ascii="Times New Roman" w:hAnsi="Times New Roman" w:cs="Times New Roman"/>
          <w:b/>
          <w:sz w:val="24"/>
          <w:szCs w:val="24"/>
        </w:rPr>
        <w:t xml:space="preserve">Скасування вимоги </w:t>
      </w:r>
      <w:r w:rsidRPr="00DA5CD2">
        <w:rPr>
          <w:rFonts w:ascii="Times New Roman" w:hAnsi="Times New Roman" w:cs="Times New Roman"/>
          <w:b/>
          <w:sz w:val="24"/>
          <w:szCs w:val="24"/>
        </w:rPr>
        <w:t xml:space="preserve">у декларації особи, уповноваженої на виконання функцій держави або місцевого самоврядування, відомості </w:t>
      </w:r>
      <w:r w:rsidRPr="00DA5CD2">
        <w:rPr>
          <w:rFonts w:ascii="Times New Roman" w:hAnsi="Times New Roman" w:cs="Times New Roman"/>
          <w:b/>
          <w:sz w:val="24"/>
          <w:szCs w:val="24"/>
        </w:rPr>
        <w:t>щодо вартості подарунків</w:t>
      </w:r>
      <w:r w:rsidRPr="00DA5CD2">
        <w:rPr>
          <w:rFonts w:ascii="Times New Roman" w:hAnsi="Times New Roman" w:cs="Times New Roman"/>
          <w:b/>
          <w:sz w:val="24"/>
          <w:szCs w:val="24"/>
        </w:rPr>
        <w:t xml:space="preserve">, </w:t>
      </w:r>
      <w:r w:rsidRPr="00DA5CD2">
        <w:rPr>
          <w:rFonts w:ascii="Times New Roman" w:hAnsi="Times New Roman" w:cs="Times New Roman"/>
          <w:b/>
          <w:sz w:val="24"/>
          <w:szCs w:val="24"/>
        </w:rPr>
        <w:t>повідомлення про суттєві зміни у майновому стані, повідомлення про суттєві зміни у майновому стані не подаватимуть.</w:t>
      </w:r>
    </w:p>
    <w:p w:rsidR="00681DFB" w:rsidRPr="00DA5CD2" w:rsidRDefault="00681DFB" w:rsidP="002800A2">
      <w:pPr>
        <w:pStyle w:val="a3"/>
        <w:rPr>
          <w:rFonts w:ascii="Times New Roman" w:hAnsi="Times New Roman" w:cs="Times New Roman"/>
          <w:b/>
          <w:sz w:val="24"/>
          <w:szCs w:val="24"/>
        </w:rPr>
      </w:pPr>
    </w:p>
    <w:p w:rsidR="002800A2" w:rsidRPr="00DA5CD2" w:rsidRDefault="002800A2" w:rsidP="002800A2">
      <w:pPr>
        <w:pStyle w:val="a3"/>
        <w:rPr>
          <w:rFonts w:ascii="Times New Roman" w:hAnsi="Times New Roman" w:cs="Times New Roman"/>
          <w:b/>
          <w:sz w:val="24"/>
          <w:szCs w:val="24"/>
        </w:rPr>
      </w:pPr>
      <w:r w:rsidRPr="00DA5CD2">
        <w:rPr>
          <w:rFonts w:ascii="Times New Roman" w:hAnsi="Times New Roman" w:cs="Times New Roman"/>
          <w:b/>
          <w:sz w:val="24"/>
          <w:szCs w:val="24"/>
        </w:rPr>
        <w:t xml:space="preserve">2. </w:t>
      </w:r>
      <w:r w:rsidR="00DA5CD2" w:rsidRPr="00DA5CD2">
        <w:rPr>
          <w:rFonts w:ascii="Times New Roman" w:hAnsi="Times New Roman" w:cs="Times New Roman"/>
          <w:b/>
          <w:sz w:val="24"/>
          <w:szCs w:val="24"/>
        </w:rPr>
        <w:t xml:space="preserve"> </w:t>
      </w:r>
      <w:r w:rsidRPr="00DA5CD2">
        <w:rPr>
          <w:rFonts w:ascii="Times New Roman" w:hAnsi="Times New Roman" w:cs="Times New Roman"/>
          <w:b/>
          <w:sz w:val="24"/>
          <w:szCs w:val="24"/>
        </w:rPr>
        <w:t>Скасування антикорупційних обмежень для держслужбовців та посадових осіб місцевого самоврядування щодо зайняття іншою оплачуваною або підприємницькою діяльністю.</w:t>
      </w:r>
    </w:p>
    <w:p w:rsidR="00A33E07" w:rsidRPr="00DA5CD2" w:rsidRDefault="00A33E07" w:rsidP="00734B4E">
      <w:pPr>
        <w:pStyle w:val="a3"/>
        <w:rPr>
          <w:rFonts w:ascii="Times New Roman" w:eastAsia="Times New Roman" w:hAnsi="Times New Roman" w:cs="Times New Roman"/>
          <w:b/>
          <w:sz w:val="24"/>
          <w:szCs w:val="24"/>
        </w:rPr>
      </w:pPr>
    </w:p>
    <w:p w:rsidR="00734B4E" w:rsidRDefault="00734B4E" w:rsidP="00734B4E">
      <w:pPr>
        <w:pStyle w:val="a3"/>
        <w:rPr>
          <w:rFonts w:ascii="Times New Roman" w:hAnsi="Times New Roman" w:cs="Times New Roman"/>
          <w:b/>
          <w:sz w:val="24"/>
          <w:szCs w:val="24"/>
        </w:rPr>
      </w:pPr>
    </w:p>
    <w:p w:rsidR="002800A2" w:rsidRDefault="002800A2" w:rsidP="00734B4E">
      <w:pPr>
        <w:pStyle w:val="a3"/>
        <w:rPr>
          <w:rFonts w:ascii="Times New Roman" w:hAnsi="Times New Roman" w:cs="Times New Roman"/>
          <w:b/>
          <w:sz w:val="24"/>
          <w:szCs w:val="24"/>
        </w:rPr>
      </w:pPr>
    </w:p>
    <w:p w:rsidR="002800A2" w:rsidRDefault="002800A2" w:rsidP="00734B4E">
      <w:pPr>
        <w:pStyle w:val="a3"/>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5D369A" w:rsidRPr="00A33E07" w:rsidRDefault="00A22B1C" w:rsidP="00A22B1C">
      <w:pPr>
        <w:pStyle w:val="a3"/>
        <w:jc w:val="center"/>
        <w:rPr>
          <w:rFonts w:ascii="Times New Roman" w:hAnsi="Times New Roman" w:cs="Times New Roman"/>
          <w:b/>
          <w:sz w:val="24"/>
          <w:szCs w:val="24"/>
        </w:rPr>
      </w:pPr>
      <w:r w:rsidRPr="00A33E07">
        <w:rPr>
          <w:rFonts w:ascii="Times New Roman" w:hAnsi="Times New Roman" w:cs="Times New Roman"/>
          <w:b/>
          <w:sz w:val="24"/>
          <w:szCs w:val="24"/>
        </w:rPr>
        <w:lastRenderedPageBreak/>
        <w:t>Порядок проведення заняття:</w:t>
      </w:r>
    </w:p>
    <w:p w:rsidR="00316A2B" w:rsidRPr="00A33E07" w:rsidRDefault="00316A2B" w:rsidP="00A22B1C">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629"/>
      </w:tblGrid>
      <w:tr w:rsidR="00A22B1C" w:rsidTr="00692A65">
        <w:trPr>
          <w:trHeight w:val="2123"/>
        </w:trPr>
        <w:tc>
          <w:tcPr>
            <w:tcW w:w="9629" w:type="dxa"/>
          </w:tcPr>
          <w:p w:rsidR="00D123D9" w:rsidRDefault="00E35052" w:rsidP="00B02BAF">
            <w:pPr>
              <w:pStyle w:val="rvps2"/>
              <w:ind w:left="22"/>
              <w:jc w:val="both"/>
              <w:rPr>
                <w:b/>
              </w:rPr>
            </w:pPr>
            <w:r w:rsidRPr="007D1599">
              <w:rPr>
                <w:b/>
              </w:rPr>
              <w:t>1.</w:t>
            </w:r>
            <w:r w:rsidR="00DA5CD2">
              <w:rPr>
                <w:b/>
              </w:rPr>
              <w:t xml:space="preserve"> </w:t>
            </w:r>
            <w:r w:rsidR="00D123D9" w:rsidRPr="00D123D9">
              <w:rPr>
                <w:b/>
              </w:rPr>
              <w:t>Скасування вимоги у декларації особи, уповноваженої на виконання функцій держави або місцевого самоврядування, відомості щодо вартості подарунків, повідомлення про суттєві зміни у майновому стані, повідомлення про суттєві зміни у майновому стані не подаватимуть.</w:t>
            </w:r>
          </w:p>
          <w:p w:rsidR="00681DFB" w:rsidRPr="00DA5CD2" w:rsidRDefault="007D1599" w:rsidP="00681DFB">
            <w:pPr>
              <w:pStyle w:val="rvps2"/>
              <w:shd w:val="clear" w:color="auto" w:fill="FFFFFF"/>
              <w:spacing w:after="125"/>
              <w:ind w:firstLine="376"/>
              <w:jc w:val="both"/>
            </w:pPr>
            <w:r w:rsidRPr="00DA5CD2">
              <w:t xml:space="preserve">Відповідно до </w:t>
            </w:r>
            <w:r w:rsidR="00681DFB" w:rsidRPr="00DA5CD2">
              <w:t>Закону № 2381-IX — від 08.07.2022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Передбачено: встановити, що тимчасово, з дня введення воєнного стану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у встановленому законодавством порядку благодійних пожертв на користь Збройних Сил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1а</w:t>
            </w:r>
            <w:r w:rsidR="00681DFB" w:rsidRPr="00DA5CD2">
              <w:rPr>
                <w:rStyle w:val="rvts9"/>
                <w:rFonts w:eastAsiaTheme="minorEastAsia"/>
                <w:bCs/>
                <w:color w:val="333333"/>
              </w:rPr>
              <w:t>)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681DFB"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2а</w:t>
            </w:r>
            <w:r w:rsidR="00681DFB" w:rsidRPr="00DA5CD2">
              <w:rPr>
                <w:rStyle w:val="rvts9"/>
                <w:rFonts w:eastAsiaTheme="minorEastAsia"/>
                <w:bCs/>
                <w:color w:val="333333"/>
              </w:rPr>
              <w:t>)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DA5CD2" w:rsidRDefault="00DA5CD2" w:rsidP="00681DFB">
            <w:pPr>
              <w:pStyle w:val="rvps2"/>
              <w:shd w:val="clear" w:color="auto" w:fill="FFFFFF"/>
              <w:spacing w:after="125"/>
              <w:ind w:firstLine="376"/>
              <w:jc w:val="both"/>
              <w:rPr>
                <w:rStyle w:val="rvts9"/>
                <w:rFonts w:eastAsiaTheme="minorEastAsia"/>
                <w:bCs/>
                <w:color w:val="333333"/>
              </w:rPr>
            </w:pPr>
          </w:p>
          <w:p w:rsidR="00DA5CD2" w:rsidRDefault="00DA5CD2" w:rsidP="00681DFB">
            <w:pPr>
              <w:pStyle w:val="rvps2"/>
              <w:shd w:val="clear" w:color="auto" w:fill="FFFFFF"/>
              <w:spacing w:after="125"/>
              <w:ind w:firstLine="376"/>
              <w:jc w:val="both"/>
              <w:rPr>
                <w:rStyle w:val="rvts9"/>
                <w:rFonts w:eastAsiaTheme="minorEastAsia"/>
                <w:bCs/>
                <w:color w:val="333333"/>
              </w:rPr>
            </w:pP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3а</w:t>
            </w:r>
            <w:r w:rsidR="00681DFB" w:rsidRPr="00DA5CD2">
              <w:rPr>
                <w:rStyle w:val="rvts9"/>
                <w:rFonts w:eastAsiaTheme="minorEastAsia"/>
                <w:bCs/>
                <w:color w:val="333333"/>
              </w:rPr>
              <w:t>)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послуг із проживання чи розміщення;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транспортних послуг чи послуг із перевезення у зв’язку із зміною місця фактичного проживання та/або з поверненням до місця проживання;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медичних послуг;</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лікарських засобів;</w:t>
            </w:r>
          </w:p>
          <w:p w:rsidR="00DA5CD2"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1б</w:t>
            </w:r>
            <w:r w:rsidR="00681DFB" w:rsidRPr="00DA5CD2">
              <w:rPr>
                <w:rStyle w:val="rvts9"/>
                <w:rFonts w:eastAsiaTheme="minorEastAsia"/>
                <w:bCs/>
                <w:color w:val="333333"/>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2-3 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2б</w:t>
            </w:r>
            <w:r w:rsidR="00681DFB" w:rsidRPr="00DA5CD2">
              <w:rPr>
                <w:rStyle w:val="rvts9"/>
                <w:rFonts w:eastAsiaTheme="minorEastAsia"/>
                <w:bCs/>
                <w:color w:val="333333"/>
              </w:rPr>
              <w:t>. Установити, що в разі одержання доходу, придбання майна, здійснення видатків, передбачених пунктом 2-3 цього розділу, повідомлення про суттєві зміни у майновому стані не подається.</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3б</w:t>
            </w:r>
            <w:r w:rsidR="00681DFB" w:rsidRPr="00DA5CD2">
              <w:rPr>
                <w:rStyle w:val="rvts9"/>
                <w:rFonts w:eastAsiaTheme="minorEastAsia"/>
                <w:bCs/>
                <w:color w:val="333333"/>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4б</w:t>
            </w:r>
            <w:r w:rsidR="00681DFB" w:rsidRPr="00DA5CD2">
              <w:rPr>
                <w:rStyle w:val="rvts9"/>
                <w:rFonts w:eastAsiaTheme="minorEastAsia"/>
                <w:bCs/>
                <w:color w:val="333333"/>
              </w:rPr>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lastRenderedPageBreak/>
              <w:t>Установити, що суб’єкт декларування, який відповідно до частини четвертої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rsidR="00681DFB" w:rsidRDefault="00DA5CD2" w:rsidP="00681DFB">
            <w:pPr>
              <w:pStyle w:val="rvps2"/>
              <w:shd w:val="clear" w:color="auto" w:fill="FFFFFF"/>
              <w:spacing w:after="125"/>
              <w:ind w:firstLine="376"/>
              <w:jc w:val="both"/>
              <w:rPr>
                <w:rStyle w:val="rvts9"/>
                <w:rFonts w:eastAsiaTheme="minorEastAsia"/>
                <w:b/>
                <w:bCs/>
                <w:color w:val="333333"/>
              </w:rPr>
            </w:pPr>
            <w:r>
              <w:rPr>
                <w:rStyle w:val="rvts9"/>
                <w:rFonts w:eastAsiaTheme="minorEastAsia"/>
                <w:b/>
                <w:bCs/>
                <w:color w:val="333333"/>
              </w:rPr>
              <w:t xml:space="preserve">2. </w:t>
            </w:r>
            <w:r w:rsidRPr="00DA5CD2">
              <w:rPr>
                <w:rStyle w:val="rvts9"/>
                <w:rFonts w:eastAsiaTheme="minorEastAsia"/>
                <w:b/>
                <w:bCs/>
                <w:color w:val="333333"/>
              </w:rPr>
              <w:t>Скасування антикорупційних обмежень для держслужбовців та посадових осіб місцевого самоврядування щодо зайняття іншою оплачуваною або підприємницькою діяльністю.</w:t>
            </w:r>
          </w:p>
          <w:p w:rsidR="00681DFB" w:rsidRDefault="00B00512" w:rsidP="00681DFB">
            <w:pPr>
              <w:pStyle w:val="rvps2"/>
              <w:shd w:val="clear" w:color="auto" w:fill="FFFFFF"/>
              <w:spacing w:after="125"/>
              <w:ind w:firstLine="376"/>
              <w:jc w:val="both"/>
              <w:rPr>
                <w:rStyle w:val="rvts9"/>
                <w:rFonts w:eastAsiaTheme="minorEastAsia"/>
                <w:bCs/>
                <w:color w:val="333333"/>
              </w:rPr>
            </w:pPr>
            <w:r>
              <w:rPr>
                <w:rStyle w:val="rvts9"/>
                <w:rFonts w:eastAsiaTheme="minorEastAsia"/>
                <w:b/>
                <w:bCs/>
                <w:color w:val="333333"/>
              </w:rPr>
              <w:t>2а</w:t>
            </w:r>
            <w:r w:rsidR="00681DFB" w:rsidRPr="00681DFB">
              <w:rPr>
                <w:rStyle w:val="rvts9"/>
                <w:rFonts w:eastAsiaTheme="minorEastAsia"/>
                <w:b/>
                <w:bCs/>
                <w:color w:val="333333"/>
              </w:rPr>
              <w:t xml:space="preserve">. </w:t>
            </w:r>
            <w:r w:rsidR="00681DFB" w:rsidRPr="00B00512">
              <w:rPr>
                <w:rStyle w:val="rvts9"/>
                <w:rFonts w:eastAsiaTheme="minorEastAsia"/>
                <w:bCs/>
                <w:color w:val="333333"/>
              </w:rPr>
              <w:t>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обмеження, встановлене пунктом 1 частини першої статті 25 цього Закону, не поширюється на державних службовців (крім державних службовців категорії "А"), посадових осіб місцевого самоврядування (крім посадових осіб, посади яких віднесені до першої - третьої категорій),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681DFB" w:rsidRPr="00681DFB" w:rsidRDefault="00B00512" w:rsidP="00681DFB">
            <w:pPr>
              <w:pStyle w:val="rvps2"/>
              <w:shd w:val="clear" w:color="auto" w:fill="FFFFFF"/>
              <w:spacing w:after="125"/>
              <w:ind w:firstLine="376"/>
              <w:jc w:val="both"/>
              <w:rPr>
                <w:rStyle w:val="rvts9"/>
                <w:rFonts w:eastAsiaTheme="minorEastAsia"/>
                <w:b/>
                <w:bCs/>
                <w:color w:val="333333"/>
              </w:rPr>
            </w:pPr>
            <w:r>
              <w:rPr>
                <w:rStyle w:val="rvts9"/>
                <w:rFonts w:eastAsiaTheme="minorEastAsia"/>
                <w:bCs/>
                <w:color w:val="333333"/>
              </w:rPr>
              <w:t>2б.</w:t>
            </w:r>
            <w:r w:rsidR="00681DFB" w:rsidRPr="00681DFB">
              <w:rPr>
                <w:rStyle w:val="rvts9"/>
                <w:rFonts w:eastAsiaTheme="minorEastAsia"/>
                <w:b/>
                <w:bCs/>
                <w:color w:val="333333"/>
              </w:rPr>
              <w:t xml:space="preserve"> </w:t>
            </w:r>
            <w:r w:rsidR="00681DFB" w:rsidRPr="00B00512">
              <w:rPr>
                <w:rStyle w:val="rvts9"/>
                <w:rFonts w:eastAsiaTheme="minorEastAsia"/>
                <w:bCs/>
                <w:color w:val="333333"/>
              </w:rPr>
              <w:t>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r w:rsidRPr="00B00512">
              <w:rPr>
                <w:rStyle w:val="rvts9"/>
                <w:rFonts w:eastAsiaTheme="minorEastAsia"/>
                <w:bCs/>
                <w:color w:val="333333"/>
              </w:rPr>
              <w:t>обов’язки, передбачені частиною другою статті 25 цього Закону, - протягом 15 робочих днів з дня припинення чи скасування воєнного стану;</w:t>
            </w:r>
            <w:r w:rsidR="00B00512" w:rsidRPr="00B00512">
              <w:rPr>
                <w:rStyle w:val="rvts9"/>
                <w:rFonts w:eastAsiaTheme="minorEastAsia"/>
                <w:bCs/>
                <w:color w:val="333333"/>
              </w:rPr>
              <w:t xml:space="preserve"> - </w:t>
            </w:r>
            <w:r w:rsidR="00B00512" w:rsidRPr="00B00512">
              <w:rPr>
                <w:rStyle w:val="rvts9"/>
                <w:rFonts w:eastAsiaTheme="minorEastAsia"/>
                <w:b/>
                <w:bCs/>
                <w:color w:val="333333"/>
              </w:rPr>
              <w:t>до нас не відноситься</w:t>
            </w:r>
            <w:r w:rsidR="00B00512" w:rsidRPr="00B00512">
              <w:rPr>
                <w:rStyle w:val="rvts9"/>
                <w:rFonts w:eastAsiaTheme="minorEastAsia"/>
                <w:bCs/>
                <w:color w:val="333333"/>
              </w:rPr>
              <w:t>.</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r w:rsidRPr="00B00512">
              <w:rPr>
                <w:rStyle w:val="rvts9"/>
                <w:rFonts w:eastAsiaTheme="minorEastAsia"/>
                <w:bCs/>
                <w:color w:val="333333"/>
              </w:rPr>
              <w:t>обов’язки, передбачені частиною першою статті 36 цього Закону, - протягом 60 календарних днів з дня припинення чи скасування воєнного стану.</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p>
          <w:p w:rsidR="005F7CDB" w:rsidRPr="00E35052" w:rsidRDefault="00681DFB" w:rsidP="00681DFB">
            <w:pPr>
              <w:pStyle w:val="rvps2"/>
              <w:spacing w:before="0" w:beforeAutospacing="0" w:after="125" w:afterAutospacing="0"/>
              <w:ind w:firstLine="376"/>
              <w:jc w:val="both"/>
              <w:rPr>
                <w:sz w:val="28"/>
                <w:szCs w:val="28"/>
              </w:rPr>
            </w:pPr>
            <w:r w:rsidRPr="00B00512">
              <w:rPr>
                <w:rStyle w:val="rvts9"/>
                <w:rFonts w:eastAsiaTheme="minorEastAsia"/>
                <w:bCs/>
                <w:color w:val="333333"/>
              </w:rPr>
              <w:t>2-10. 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tc>
      </w:tr>
    </w:tbl>
    <w:p w:rsidR="00B00512" w:rsidRDefault="00B00512" w:rsidP="00144086">
      <w:pPr>
        <w:pStyle w:val="a3"/>
        <w:tabs>
          <w:tab w:val="left" w:pos="5622"/>
        </w:tabs>
        <w:rPr>
          <w:rFonts w:ascii="Times New Roman" w:hAnsi="Times New Roman" w:cs="Times New Roman"/>
          <w:sz w:val="24"/>
          <w:szCs w:val="24"/>
        </w:rPr>
      </w:pPr>
    </w:p>
    <w:p w:rsidR="00B00512" w:rsidRDefault="00B00512" w:rsidP="00144086">
      <w:pPr>
        <w:pStyle w:val="a3"/>
        <w:tabs>
          <w:tab w:val="left" w:pos="5622"/>
        </w:tabs>
        <w:rPr>
          <w:rFonts w:ascii="Times New Roman" w:hAnsi="Times New Roman" w:cs="Times New Roman"/>
          <w:sz w:val="24"/>
          <w:szCs w:val="24"/>
        </w:rPr>
      </w:pPr>
    </w:p>
    <w:p w:rsidR="00587E14" w:rsidRPr="004C618C" w:rsidRDefault="00144086" w:rsidP="00144086">
      <w:pPr>
        <w:pStyle w:val="a3"/>
        <w:tabs>
          <w:tab w:val="left" w:pos="5622"/>
        </w:tabs>
        <w:rPr>
          <w:rFonts w:ascii="Times New Roman" w:hAnsi="Times New Roman" w:cs="Times New Roman"/>
          <w:sz w:val="24"/>
          <w:szCs w:val="24"/>
        </w:rPr>
      </w:pPr>
      <w:r w:rsidRPr="004C618C">
        <w:rPr>
          <w:rFonts w:ascii="Times New Roman" w:hAnsi="Times New Roman" w:cs="Times New Roman"/>
          <w:sz w:val="24"/>
          <w:szCs w:val="24"/>
        </w:rPr>
        <w:tab/>
      </w: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План-конспект склав:</w:t>
      </w:r>
    </w:p>
    <w:p w:rsidR="00316A2B" w:rsidRPr="004C618C" w:rsidRDefault="00316A2B" w:rsidP="00587E14">
      <w:pPr>
        <w:pStyle w:val="a3"/>
        <w:rPr>
          <w:rFonts w:ascii="Times New Roman" w:hAnsi="Times New Roman" w:cs="Times New Roman"/>
          <w:sz w:val="24"/>
          <w:szCs w:val="24"/>
        </w:rPr>
      </w:pP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__________________</w:t>
      </w: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r w:rsidRPr="004C618C">
        <w:rPr>
          <w:rFonts w:ascii="Times New Roman" w:hAnsi="Times New Roman" w:cs="Times New Roman"/>
          <w:sz w:val="24"/>
          <w:szCs w:val="24"/>
        </w:rPr>
        <w:t>«__</w:t>
      </w:r>
      <w:r w:rsidR="00B00512">
        <w:rPr>
          <w:rFonts w:ascii="Times New Roman" w:hAnsi="Times New Roman" w:cs="Times New Roman"/>
          <w:sz w:val="24"/>
          <w:szCs w:val="24"/>
        </w:rPr>
        <w:t>08</w:t>
      </w:r>
      <w:r w:rsidRPr="004C618C">
        <w:rPr>
          <w:rFonts w:ascii="Times New Roman" w:hAnsi="Times New Roman" w:cs="Times New Roman"/>
          <w:sz w:val="24"/>
          <w:szCs w:val="24"/>
        </w:rPr>
        <w:t>__»____</w:t>
      </w:r>
      <w:r w:rsidR="00B00512">
        <w:rPr>
          <w:rFonts w:ascii="Times New Roman" w:hAnsi="Times New Roman" w:cs="Times New Roman"/>
          <w:sz w:val="24"/>
          <w:szCs w:val="24"/>
        </w:rPr>
        <w:t>08</w:t>
      </w:r>
      <w:r w:rsidRPr="004C618C">
        <w:rPr>
          <w:rFonts w:ascii="Times New Roman" w:hAnsi="Times New Roman" w:cs="Times New Roman"/>
          <w:sz w:val="24"/>
          <w:szCs w:val="24"/>
        </w:rPr>
        <w:t>_____20</w:t>
      </w:r>
      <w:r w:rsidR="0042042E" w:rsidRPr="004C618C">
        <w:rPr>
          <w:rFonts w:ascii="Times New Roman" w:hAnsi="Times New Roman" w:cs="Times New Roman"/>
          <w:sz w:val="24"/>
          <w:szCs w:val="24"/>
        </w:rPr>
        <w:t>2</w:t>
      </w:r>
      <w:r w:rsidR="00B00512">
        <w:rPr>
          <w:rFonts w:ascii="Times New Roman" w:hAnsi="Times New Roman" w:cs="Times New Roman"/>
          <w:sz w:val="24"/>
          <w:szCs w:val="24"/>
        </w:rPr>
        <w:t>2</w:t>
      </w:r>
      <w:r w:rsidRPr="004C618C">
        <w:rPr>
          <w:rFonts w:ascii="Times New Roman" w:hAnsi="Times New Roman" w:cs="Times New Roman"/>
          <w:sz w:val="24"/>
          <w:szCs w:val="24"/>
        </w:rPr>
        <w:t>__року</w:t>
      </w:r>
      <w:bookmarkStart w:id="0" w:name="_GoBack"/>
      <w:bookmarkEnd w:id="0"/>
    </w:p>
    <w:sectPr w:rsidR="00587E14" w:rsidRPr="004C618C" w:rsidSect="00DA5CD2">
      <w:pgSz w:w="11906" w:h="16838"/>
      <w:pgMar w:top="284"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0686783"/>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5">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81D6AEE"/>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1">
    <w:nsid w:val="3A7F6CA0"/>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2">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3"/>
  </w:num>
  <w:num w:numId="5">
    <w:abstractNumId w:val="16"/>
  </w:num>
  <w:num w:numId="6">
    <w:abstractNumId w:val="14"/>
  </w:num>
  <w:num w:numId="7">
    <w:abstractNumId w:val="9"/>
  </w:num>
  <w:num w:numId="8">
    <w:abstractNumId w:val="22"/>
  </w:num>
  <w:num w:numId="9">
    <w:abstractNumId w:val="21"/>
  </w:num>
  <w:num w:numId="10">
    <w:abstractNumId w:val="11"/>
  </w:num>
  <w:num w:numId="11">
    <w:abstractNumId w:val="20"/>
  </w:num>
  <w:num w:numId="12">
    <w:abstractNumId w:val="6"/>
  </w:num>
  <w:num w:numId="13">
    <w:abstractNumId w:val="5"/>
  </w:num>
  <w:num w:numId="14">
    <w:abstractNumId w:val="1"/>
  </w:num>
  <w:num w:numId="15">
    <w:abstractNumId w:val="13"/>
  </w:num>
  <w:num w:numId="16">
    <w:abstractNumId w:val="8"/>
  </w:num>
  <w:num w:numId="17">
    <w:abstractNumId w:val="19"/>
  </w:num>
  <w:num w:numId="18">
    <w:abstractNumId w:val="15"/>
  </w:num>
  <w:num w:numId="19">
    <w:abstractNumId w:val="18"/>
  </w:num>
  <w:num w:numId="20">
    <w:abstractNumId w:val="7"/>
  </w:num>
  <w:num w:numId="21">
    <w:abstractNumId w:val="0"/>
  </w:num>
  <w:num w:numId="22">
    <w:abstractNumId w:val="10"/>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B0C23"/>
    <w:rsid w:val="00003157"/>
    <w:rsid w:val="0000634E"/>
    <w:rsid w:val="00017831"/>
    <w:rsid w:val="0002238E"/>
    <w:rsid w:val="00034B4D"/>
    <w:rsid w:val="00062BDA"/>
    <w:rsid w:val="00063081"/>
    <w:rsid w:val="00066078"/>
    <w:rsid w:val="00090165"/>
    <w:rsid w:val="0009616E"/>
    <w:rsid w:val="000A3FA3"/>
    <w:rsid w:val="000D4068"/>
    <w:rsid w:val="000F5144"/>
    <w:rsid w:val="001035EA"/>
    <w:rsid w:val="001135CC"/>
    <w:rsid w:val="00121021"/>
    <w:rsid w:val="00144086"/>
    <w:rsid w:val="00161526"/>
    <w:rsid w:val="00173638"/>
    <w:rsid w:val="00192879"/>
    <w:rsid w:val="001A737B"/>
    <w:rsid w:val="00211BFA"/>
    <w:rsid w:val="00212D28"/>
    <w:rsid w:val="00213B1C"/>
    <w:rsid w:val="00217BDF"/>
    <w:rsid w:val="002467AF"/>
    <w:rsid w:val="00247A54"/>
    <w:rsid w:val="002756FD"/>
    <w:rsid w:val="002800A2"/>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2042E"/>
    <w:rsid w:val="00423877"/>
    <w:rsid w:val="00435F65"/>
    <w:rsid w:val="004829E8"/>
    <w:rsid w:val="004C618C"/>
    <w:rsid w:val="004E02DB"/>
    <w:rsid w:val="004E54DB"/>
    <w:rsid w:val="005206D8"/>
    <w:rsid w:val="00537C04"/>
    <w:rsid w:val="005607DC"/>
    <w:rsid w:val="00563C5D"/>
    <w:rsid w:val="005847BF"/>
    <w:rsid w:val="00587E14"/>
    <w:rsid w:val="0059454F"/>
    <w:rsid w:val="005A44B0"/>
    <w:rsid w:val="005C1A86"/>
    <w:rsid w:val="005C37F3"/>
    <w:rsid w:val="005C599F"/>
    <w:rsid w:val="005D369A"/>
    <w:rsid w:val="005F7CDB"/>
    <w:rsid w:val="00604AD4"/>
    <w:rsid w:val="00627C47"/>
    <w:rsid w:val="006736B5"/>
    <w:rsid w:val="006804BE"/>
    <w:rsid w:val="00681DFB"/>
    <w:rsid w:val="00692A65"/>
    <w:rsid w:val="0069366E"/>
    <w:rsid w:val="006A3CB6"/>
    <w:rsid w:val="006B4D87"/>
    <w:rsid w:val="006C790D"/>
    <w:rsid w:val="006F632D"/>
    <w:rsid w:val="006F6355"/>
    <w:rsid w:val="0070446B"/>
    <w:rsid w:val="00705FE7"/>
    <w:rsid w:val="00710EB1"/>
    <w:rsid w:val="00712C6C"/>
    <w:rsid w:val="00717B99"/>
    <w:rsid w:val="00734B4E"/>
    <w:rsid w:val="00737B93"/>
    <w:rsid w:val="007429DE"/>
    <w:rsid w:val="00767852"/>
    <w:rsid w:val="007A3BD8"/>
    <w:rsid w:val="007B330E"/>
    <w:rsid w:val="007B38E2"/>
    <w:rsid w:val="007D1599"/>
    <w:rsid w:val="007D3A8D"/>
    <w:rsid w:val="007D7C0F"/>
    <w:rsid w:val="007E25AC"/>
    <w:rsid w:val="007E7495"/>
    <w:rsid w:val="00803C5F"/>
    <w:rsid w:val="00825DEE"/>
    <w:rsid w:val="00831EF6"/>
    <w:rsid w:val="00841B03"/>
    <w:rsid w:val="008642FA"/>
    <w:rsid w:val="00883C0E"/>
    <w:rsid w:val="00890DA0"/>
    <w:rsid w:val="008A378A"/>
    <w:rsid w:val="008B2F35"/>
    <w:rsid w:val="008E1D26"/>
    <w:rsid w:val="00910EF4"/>
    <w:rsid w:val="00916D43"/>
    <w:rsid w:val="00964973"/>
    <w:rsid w:val="009769A4"/>
    <w:rsid w:val="00980F50"/>
    <w:rsid w:val="00987053"/>
    <w:rsid w:val="00992F4A"/>
    <w:rsid w:val="009A0BBB"/>
    <w:rsid w:val="009D35C5"/>
    <w:rsid w:val="00A0386B"/>
    <w:rsid w:val="00A054B1"/>
    <w:rsid w:val="00A204C3"/>
    <w:rsid w:val="00A22B1C"/>
    <w:rsid w:val="00A335A7"/>
    <w:rsid w:val="00A33E07"/>
    <w:rsid w:val="00A674FF"/>
    <w:rsid w:val="00A81BA7"/>
    <w:rsid w:val="00A95BFF"/>
    <w:rsid w:val="00AC784B"/>
    <w:rsid w:val="00AE6365"/>
    <w:rsid w:val="00B00512"/>
    <w:rsid w:val="00B02BAF"/>
    <w:rsid w:val="00B335C5"/>
    <w:rsid w:val="00B403B9"/>
    <w:rsid w:val="00B43C02"/>
    <w:rsid w:val="00B4594E"/>
    <w:rsid w:val="00B61EAF"/>
    <w:rsid w:val="00B649FE"/>
    <w:rsid w:val="00BB0C23"/>
    <w:rsid w:val="00BB3BB1"/>
    <w:rsid w:val="00BB3E94"/>
    <w:rsid w:val="00BC247A"/>
    <w:rsid w:val="00BC3192"/>
    <w:rsid w:val="00BC3DF0"/>
    <w:rsid w:val="00C130CA"/>
    <w:rsid w:val="00C22AF1"/>
    <w:rsid w:val="00C328F1"/>
    <w:rsid w:val="00C4205F"/>
    <w:rsid w:val="00C4702B"/>
    <w:rsid w:val="00C5310B"/>
    <w:rsid w:val="00C664A9"/>
    <w:rsid w:val="00C67D00"/>
    <w:rsid w:val="00CC54C0"/>
    <w:rsid w:val="00CC6669"/>
    <w:rsid w:val="00D06375"/>
    <w:rsid w:val="00D1182F"/>
    <w:rsid w:val="00D123D9"/>
    <w:rsid w:val="00D3237D"/>
    <w:rsid w:val="00D465BD"/>
    <w:rsid w:val="00D46D34"/>
    <w:rsid w:val="00D52D1F"/>
    <w:rsid w:val="00DA049A"/>
    <w:rsid w:val="00DA5CD2"/>
    <w:rsid w:val="00DA6E36"/>
    <w:rsid w:val="00DB61DA"/>
    <w:rsid w:val="00DC03E4"/>
    <w:rsid w:val="00DC3207"/>
    <w:rsid w:val="00DF2648"/>
    <w:rsid w:val="00DF5E20"/>
    <w:rsid w:val="00E00C78"/>
    <w:rsid w:val="00E02B5E"/>
    <w:rsid w:val="00E04103"/>
    <w:rsid w:val="00E26668"/>
    <w:rsid w:val="00E3227D"/>
    <w:rsid w:val="00E35047"/>
    <w:rsid w:val="00E35052"/>
    <w:rsid w:val="00E4375B"/>
    <w:rsid w:val="00E754C0"/>
    <w:rsid w:val="00E8752E"/>
    <w:rsid w:val="00E92FCA"/>
    <w:rsid w:val="00E94634"/>
    <w:rsid w:val="00EA4000"/>
    <w:rsid w:val="00EB26B4"/>
    <w:rsid w:val="00EC33B5"/>
    <w:rsid w:val="00EE637C"/>
    <w:rsid w:val="00F02E89"/>
    <w:rsid w:val="00F209CD"/>
    <w:rsid w:val="00F36F98"/>
    <w:rsid w:val="00F5154E"/>
    <w:rsid w:val="00F519CE"/>
    <w:rsid w:val="00F6585E"/>
    <w:rsid w:val="00F74332"/>
    <w:rsid w:val="00F8600D"/>
    <w:rsid w:val="00F902EC"/>
    <w:rsid w:val="00F90D42"/>
    <w:rsid w:val="00FB4620"/>
    <w:rsid w:val="00FC3B0A"/>
    <w:rsid w:val="00FC4D31"/>
    <w:rsid w:val="00FD05C3"/>
    <w:rsid w:val="00FD4859"/>
    <w:rsid w:val="00FD49FE"/>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5"/>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40699726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865412712">
      <w:bodyDiv w:val="1"/>
      <w:marLeft w:val="0"/>
      <w:marRight w:val="0"/>
      <w:marTop w:val="0"/>
      <w:marBottom w:val="0"/>
      <w:divBdr>
        <w:top w:val="none" w:sz="0" w:space="0" w:color="auto"/>
        <w:left w:val="none" w:sz="0" w:space="0" w:color="auto"/>
        <w:bottom w:val="none" w:sz="0" w:space="0" w:color="auto"/>
        <w:right w:val="none" w:sz="0" w:space="0" w:color="auto"/>
      </w:divBdr>
    </w:div>
    <w:div w:id="1014259294">
      <w:bodyDiv w:val="1"/>
      <w:marLeft w:val="0"/>
      <w:marRight w:val="0"/>
      <w:marTop w:val="0"/>
      <w:marBottom w:val="0"/>
      <w:divBdr>
        <w:top w:val="none" w:sz="0" w:space="0" w:color="auto"/>
        <w:left w:val="none" w:sz="0" w:space="0" w:color="auto"/>
        <w:bottom w:val="none" w:sz="0" w:space="0" w:color="auto"/>
        <w:right w:val="none" w:sz="0" w:space="0" w:color="auto"/>
      </w:divBdr>
    </w:div>
    <w:div w:id="1192958265">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479690183">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04285180">
      <w:bodyDiv w:val="1"/>
      <w:marLeft w:val="0"/>
      <w:marRight w:val="0"/>
      <w:marTop w:val="0"/>
      <w:marBottom w:val="0"/>
      <w:divBdr>
        <w:top w:val="none" w:sz="0" w:space="0" w:color="auto"/>
        <w:left w:val="none" w:sz="0" w:space="0" w:color="auto"/>
        <w:bottom w:val="none" w:sz="0" w:space="0" w:color="auto"/>
        <w:right w:val="none" w:sz="0" w:space="0" w:color="auto"/>
      </w:divBdr>
    </w:div>
    <w:div w:id="172517917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серпня 2022р.</PublishDate>
  <Abstract/>
  <CompanyAddress>м. Житомир</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67BB1-4665-4715-87C1-B7DDA7CA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ПЛАН-Конспект № 9</vt:lpstr>
    </vt:vector>
  </TitlesOfParts>
  <Company>Державна екологічна інспекція Поліського округу</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9</dc:title>
  <dc:subject>проведення заняття з персоналом</dc:subject>
  <dc:creator>Користувач Windows</dc:creator>
  <cp:lastModifiedBy>Vinga</cp:lastModifiedBy>
  <cp:revision>13</cp:revision>
  <cp:lastPrinted>2022-01-25T11:40:00Z</cp:lastPrinted>
  <dcterms:created xsi:type="dcterms:W3CDTF">2022-01-20T09:53:00Z</dcterms:created>
  <dcterms:modified xsi:type="dcterms:W3CDTF">2022-08-09T08:42:00Z</dcterms:modified>
</cp:coreProperties>
</file>