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3279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DB37D5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«Б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DB37D5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начальника </w:t>
      </w:r>
      <w:r w:rsidR="003279AB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відділу державного екологічного нагляду (контролю) природно-заповідного фонду, лісів та рослинного світу </w:t>
      </w:r>
      <w:r w:rsidR="008A2E46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Управління державного екологічного нагляду (контролю) біоресурсів, природно-заповідного фонду, лісів, рослинного та тваринного світу Житомирської області – старшого державного інспектора з охорони навколишнього природного середовища Поліського округу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</w:t>
      </w:r>
    </w:p>
    <w:p w:rsidR="00735863" w:rsidRPr="00CD08E2" w:rsidRDefault="00CD08E2" w:rsidP="00CD08E2">
      <w:pPr>
        <w:tabs>
          <w:tab w:val="left" w:pos="12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7C18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2E46">
        <w:rPr>
          <w:rFonts w:ascii="Times New Roman" w:hAnsi="Times New Roman" w:cs="Times New Roman"/>
          <w:i/>
          <w:iCs/>
        </w:rPr>
        <w:t>Посадові обов’язки:</w:t>
      </w:r>
      <w:r w:rsidRPr="008A2E46">
        <w:rPr>
          <w:rFonts w:ascii="Times New Roman" w:hAnsi="Times New Roman" w:cs="Times New Roman"/>
        </w:rPr>
        <w:t xml:space="preserve"> </w:t>
      </w:r>
      <w:r w:rsidR="003279AB" w:rsidRPr="003279AB">
        <w:rPr>
          <w:rFonts w:ascii="Times New Roman" w:hAnsi="Times New Roman" w:cs="Times New Roman"/>
        </w:rPr>
        <w:t xml:space="preserve">Планує, організовує роботу та здійснює керівництво діяльності </w:t>
      </w:r>
      <w:r w:rsidR="003279AB">
        <w:rPr>
          <w:rFonts w:ascii="Times New Roman" w:hAnsi="Times New Roman" w:cs="Times New Roman"/>
        </w:rPr>
        <w:t>Відділу; визначає розподіл обов’</w:t>
      </w:r>
      <w:r w:rsidR="003279AB" w:rsidRPr="003279AB">
        <w:rPr>
          <w:rFonts w:ascii="Times New Roman" w:hAnsi="Times New Roman" w:cs="Times New Roman"/>
        </w:rPr>
        <w:t xml:space="preserve">язків між працівниками Відділу, координує та контролює їх діяльність; здійснює розгляд звернень громадян, підприємств, установ, організацій; представляє інтереси Відділу у взаємовідносинах з іншими структурними підрозділами Інспекції, органами місцевого самоврядування, підприємствами, установами, організаціями; здійснює державний нагляд (контроль)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самоврядування, підприємствами, установами та організаціями, громадянами та </w:t>
      </w:r>
      <w:proofErr w:type="spellStart"/>
      <w:r w:rsidR="003279AB" w:rsidRPr="003279AB">
        <w:rPr>
          <w:rFonts w:ascii="Times New Roman" w:hAnsi="Times New Roman" w:cs="Times New Roman"/>
        </w:rPr>
        <w:t>інш</w:t>
      </w:r>
      <w:proofErr w:type="spellEnd"/>
      <w:r w:rsidR="003279AB" w:rsidRPr="003279AB">
        <w:rPr>
          <w:rFonts w:ascii="Times New Roman" w:hAnsi="Times New Roman" w:cs="Times New Roman"/>
        </w:rPr>
        <w:t xml:space="preserve">. вимог законодавства про охорону, раціональне використання та відтворення ПЗФ, лісів та рослинного світу; складає протоколи про </w:t>
      </w:r>
      <w:proofErr w:type="spellStart"/>
      <w:r w:rsidR="003279AB" w:rsidRPr="003279AB">
        <w:rPr>
          <w:rFonts w:ascii="Times New Roman" w:hAnsi="Times New Roman" w:cs="Times New Roman"/>
        </w:rPr>
        <w:t>адмінправопорушення</w:t>
      </w:r>
      <w:proofErr w:type="spellEnd"/>
      <w:r w:rsidR="003279AB" w:rsidRPr="003279AB">
        <w:rPr>
          <w:rFonts w:ascii="Times New Roman" w:hAnsi="Times New Roman" w:cs="Times New Roman"/>
        </w:rPr>
        <w:t xml:space="preserve"> та розглядає справи про </w:t>
      </w:r>
      <w:proofErr w:type="spellStart"/>
      <w:r w:rsidR="003279AB" w:rsidRPr="003279AB">
        <w:rPr>
          <w:rFonts w:ascii="Times New Roman" w:hAnsi="Times New Roman" w:cs="Times New Roman"/>
        </w:rPr>
        <w:t>адмінправопорушення</w:t>
      </w:r>
      <w:proofErr w:type="spellEnd"/>
      <w:r w:rsidR="003279AB" w:rsidRPr="003279AB">
        <w:rPr>
          <w:rFonts w:ascii="Times New Roman" w:hAnsi="Times New Roman" w:cs="Times New Roman"/>
        </w:rPr>
        <w:t xml:space="preserve">, накладає </w:t>
      </w:r>
      <w:proofErr w:type="spellStart"/>
      <w:r w:rsidR="003279AB" w:rsidRPr="003279AB">
        <w:rPr>
          <w:rFonts w:ascii="Times New Roman" w:hAnsi="Times New Roman" w:cs="Times New Roman"/>
        </w:rPr>
        <w:t>адмінстягнення</w:t>
      </w:r>
      <w:proofErr w:type="spellEnd"/>
      <w:r w:rsidR="003279AB" w:rsidRPr="003279AB">
        <w:rPr>
          <w:rFonts w:ascii="Times New Roman" w:hAnsi="Times New Roman" w:cs="Times New Roman"/>
        </w:rPr>
        <w:t xml:space="preserve"> у випадках, передбачених законом; перевіряє </w:t>
      </w:r>
      <w:proofErr w:type="spellStart"/>
      <w:r w:rsidR="003279AB" w:rsidRPr="003279AB">
        <w:rPr>
          <w:rFonts w:ascii="Times New Roman" w:hAnsi="Times New Roman" w:cs="Times New Roman"/>
        </w:rPr>
        <w:t>проєкти</w:t>
      </w:r>
      <w:proofErr w:type="spellEnd"/>
      <w:r w:rsidR="003279AB" w:rsidRPr="003279AB">
        <w:rPr>
          <w:rFonts w:ascii="Times New Roman" w:hAnsi="Times New Roman" w:cs="Times New Roman"/>
        </w:rPr>
        <w:t xml:space="preserve"> претензій про відшкодування шкоди, збитків і втрат, заподіяних державі внаслідок порушення законодавства; здійснює інші функції, передбачені законодавством</w:t>
      </w:r>
      <w:r w:rsidR="003279AB">
        <w:rPr>
          <w:rFonts w:ascii="Times New Roman" w:hAnsi="Times New Roman" w:cs="Times New Roman"/>
        </w:rPr>
        <w:t>, Положеннями про Інспекцію та П</w:t>
      </w:r>
      <w:r w:rsidR="003279AB" w:rsidRPr="003279AB">
        <w:rPr>
          <w:rFonts w:ascii="Times New Roman" w:hAnsi="Times New Roman" w:cs="Times New Roman"/>
        </w:rPr>
        <w:t>оложенням про Відділ.</w:t>
      </w:r>
    </w:p>
    <w:p w:rsidR="003279AB" w:rsidRPr="00CD08E2" w:rsidRDefault="003279AB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6D672A" w:rsidRPr="008A2E46" w:rsidRDefault="005422AA" w:rsidP="00735863">
      <w:pPr>
        <w:spacing w:after="0" w:line="240" w:lineRule="auto"/>
        <w:ind w:right="164"/>
        <w:jc w:val="both"/>
      </w:pPr>
      <w:r w:rsidRPr="008A2E46">
        <w:rPr>
          <w:rFonts w:ascii="Times New Roman" w:hAnsi="Times New Roman" w:cs="Times New Roman"/>
          <w:i/>
          <w:iCs/>
          <w:color w:val="000000"/>
        </w:rPr>
        <w:t>Умови оплати праці:</w:t>
      </w:r>
      <w:r w:rsidRPr="008A2E46">
        <w:t xml:space="preserve"> </w:t>
      </w:r>
    </w:p>
    <w:p w:rsidR="004C32CD" w:rsidRPr="008A2E46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</w:rPr>
      </w:pPr>
      <w:r w:rsidRPr="008A2E46">
        <w:rPr>
          <w:rFonts w:ascii="Times New Roman" w:hAnsi="Times New Roman" w:cs="Times New Roman"/>
        </w:rPr>
        <w:t xml:space="preserve">посадовий оклад – </w:t>
      </w:r>
      <w:r w:rsidR="003279AB">
        <w:rPr>
          <w:rFonts w:ascii="Times New Roman" w:hAnsi="Times New Roman"/>
        </w:rPr>
        <w:t>15678</w:t>
      </w:r>
      <w:r w:rsidRPr="008A2E46">
        <w:rPr>
          <w:rFonts w:ascii="Times New Roman" w:hAnsi="Times New Roman" w:cs="Times New Roman"/>
          <w:color w:val="FF0000"/>
        </w:rPr>
        <w:t xml:space="preserve"> </w:t>
      </w:r>
      <w:r w:rsidR="006D672A" w:rsidRPr="008A2E46">
        <w:rPr>
          <w:rFonts w:ascii="Times New Roman" w:hAnsi="Times New Roman" w:cs="Times New Roman"/>
        </w:rPr>
        <w:t>грн;</w:t>
      </w:r>
    </w:p>
    <w:p w:rsidR="00942880" w:rsidRPr="008A2E46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</w:rPr>
      </w:pPr>
      <w:r w:rsidRPr="008A2E46">
        <w:rPr>
          <w:rFonts w:ascii="Times New Roman" w:hAnsi="Times New Roman" w:cs="Times New Roman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8A2E46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</w:rPr>
      </w:pPr>
      <w:r w:rsidRPr="008A2E46">
        <w:rPr>
          <w:rFonts w:ascii="Times New Roman" w:hAnsi="Times New Roman" w:cs="Times New Roman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CD08E2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12"/>
          <w:szCs w:val="12"/>
        </w:rPr>
      </w:pPr>
    </w:p>
    <w:p w:rsidR="005422AA" w:rsidRPr="008A2E46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</w:rPr>
      </w:pPr>
      <w:r w:rsidRPr="008A2E46">
        <w:rPr>
          <w:rFonts w:ascii="Times New Roman" w:hAnsi="Times New Roman" w:cs="Times New Roman"/>
          <w:i/>
          <w:iCs/>
          <w:color w:val="000000"/>
        </w:rPr>
        <w:t xml:space="preserve">Кваліфікаційні вимоги: </w:t>
      </w:r>
    </w:p>
    <w:p w:rsidR="00DD3724" w:rsidRPr="003279AB" w:rsidRDefault="00DD3724" w:rsidP="003279AB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rvts0"/>
          <w:rFonts w:ascii="Times New Roman" w:hAnsi="Times New Roman"/>
          <w:lang w:val="ru-RU"/>
        </w:rPr>
      </w:pPr>
      <w:r w:rsidRPr="003279AB">
        <w:rPr>
          <w:rStyle w:val="rvts0"/>
          <w:rFonts w:ascii="Times New Roman" w:hAnsi="Times New Roman"/>
        </w:rPr>
        <w:t>вища освіта</w:t>
      </w:r>
      <w:r w:rsidRPr="003279AB">
        <w:rPr>
          <w:rStyle w:val="rvts0"/>
          <w:rFonts w:ascii="Times New Roman" w:hAnsi="Times New Roman"/>
          <w:lang w:val="ru-RU"/>
        </w:rPr>
        <w:t xml:space="preserve"> </w:t>
      </w:r>
      <w:r w:rsidRPr="003279AB">
        <w:rPr>
          <w:rStyle w:val="rvts0"/>
          <w:rFonts w:ascii="Times New Roman" w:hAnsi="Times New Roman"/>
        </w:rPr>
        <w:t xml:space="preserve">ступеня не нижче </w:t>
      </w:r>
      <w:r w:rsidR="00CD08E2" w:rsidRPr="003279AB">
        <w:rPr>
          <w:rStyle w:val="rvts0"/>
          <w:rFonts w:ascii="Times New Roman" w:hAnsi="Times New Roman"/>
        </w:rPr>
        <w:t>магістра</w:t>
      </w:r>
      <w:r w:rsidRPr="003279AB">
        <w:rPr>
          <w:rStyle w:val="rvts0"/>
          <w:rFonts w:ascii="Times New Roman" w:hAnsi="Times New Roman"/>
        </w:rPr>
        <w:t xml:space="preserve"> у галузі знань </w:t>
      </w:r>
      <w:r w:rsidRPr="003279AB">
        <w:rPr>
          <w:rStyle w:val="rvts0"/>
          <w:rFonts w:ascii="Times New Roman" w:hAnsi="Times New Roman"/>
          <w:lang w:val="ru-RU"/>
        </w:rPr>
        <w:t>“</w:t>
      </w:r>
      <w:proofErr w:type="spellStart"/>
      <w:r w:rsidR="004D7C18" w:rsidRPr="003279AB">
        <w:rPr>
          <w:rStyle w:val="rvts0"/>
          <w:rFonts w:ascii="Times New Roman" w:hAnsi="Times New Roman"/>
          <w:lang w:val="ru-RU"/>
        </w:rPr>
        <w:t>природоохоронне</w:t>
      </w:r>
      <w:proofErr w:type="spellEnd"/>
      <w:r w:rsidR="004D7C18" w:rsidRPr="003279AB">
        <w:rPr>
          <w:rStyle w:val="rvts0"/>
          <w:rFonts w:ascii="Times New Roman" w:hAnsi="Times New Roman"/>
          <w:lang w:val="ru-RU"/>
        </w:rPr>
        <w:t xml:space="preserve"> </w:t>
      </w:r>
      <w:proofErr w:type="spellStart"/>
      <w:r w:rsidR="004D7C18" w:rsidRPr="003279AB">
        <w:rPr>
          <w:rStyle w:val="rvts0"/>
          <w:rFonts w:ascii="Times New Roman" w:hAnsi="Times New Roman"/>
          <w:lang w:val="ru-RU"/>
        </w:rPr>
        <w:t>законодавство</w:t>
      </w:r>
      <w:proofErr w:type="spellEnd"/>
      <w:r w:rsidRPr="003279AB">
        <w:rPr>
          <w:rStyle w:val="rvts0"/>
          <w:rFonts w:ascii="Times New Roman" w:hAnsi="Times New Roman"/>
          <w:lang w:val="ru-RU"/>
        </w:rPr>
        <w:t>”;</w:t>
      </w:r>
    </w:p>
    <w:p w:rsidR="00DD3724" w:rsidRPr="003279AB" w:rsidRDefault="000B2D11" w:rsidP="003279A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79AB">
        <w:rPr>
          <w:rFonts w:ascii="Times New Roman" w:hAnsi="Times New Roman" w:cs="Times New Roman"/>
        </w:rPr>
        <w:t xml:space="preserve">досвід роботи </w:t>
      </w:r>
      <w:r w:rsidR="00D8632E" w:rsidRPr="003279AB">
        <w:rPr>
          <w:rFonts w:ascii="Times New Roman" w:hAnsi="Times New Roman" w:cs="Times New Roman"/>
        </w:rPr>
        <w:t>-</w:t>
      </w:r>
      <w:r w:rsidR="00CD08E2" w:rsidRPr="003279AB">
        <w:rPr>
          <w:rFonts w:ascii="Times New Roman" w:hAnsi="Times New Roman" w:cs="Times New Roman"/>
        </w:rPr>
        <w:t xml:space="preserve"> з досвідом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</w:t>
      </w:r>
      <w:r w:rsidR="00F13ABA" w:rsidRPr="003279AB">
        <w:rPr>
          <w:rFonts w:ascii="Times New Roman" w:hAnsi="Times New Roman" w:cs="Times New Roman"/>
        </w:rPr>
        <w:t xml:space="preserve"> не менше двох років</w:t>
      </w:r>
      <w:r w:rsidR="00CD08E2" w:rsidRPr="003279AB">
        <w:rPr>
          <w:rFonts w:ascii="Times New Roman" w:hAnsi="Times New Roman" w:cs="Times New Roman"/>
        </w:rPr>
        <w:t>;</w:t>
      </w:r>
      <w:r w:rsidR="00DD3724" w:rsidRPr="003279AB">
        <w:rPr>
          <w:rFonts w:ascii="Times New Roman" w:hAnsi="Times New Roman" w:cs="Times New Roman"/>
        </w:rPr>
        <w:t xml:space="preserve"> </w:t>
      </w:r>
    </w:p>
    <w:p w:rsidR="000B2D11" w:rsidRPr="003279AB" w:rsidRDefault="00496533" w:rsidP="003279A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3279AB">
        <w:rPr>
          <w:rFonts w:ascii="Times New Roman" w:hAnsi="Times New Roman" w:cs="Times New Roman"/>
          <w:color w:val="050505"/>
          <w:shd w:val="clear" w:color="auto" w:fill="FFFFFF"/>
        </w:rPr>
        <w:t>вільне володіння державною мовою.</w:t>
      </w:r>
    </w:p>
    <w:p w:rsidR="00496533" w:rsidRPr="00CD08E2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C712F" w:rsidRPr="008A2E46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8A2E46">
        <w:rPr>
          <w:rFonts w:ascii="Times New Roman" w:hAnsi="Times New Roman" w:cs="Times New Roman"/>
          <w:color w:val="050505"/>
          <w:shd w:val="clear" w:color="auto" w:fill="FFFFFF"/>
        </w:rPr>
        <w:t>Призначення на посаду у період дії воєнного стану</w:t>
      </w:r>
      <w:r w:rsidRPr="008A2E46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897E16" w:rsidRPr="008A2E46">
        <w:rPr>
          <w:rFonts w:ascii="Times New Roman" w:hAnsi="Times New Roman" w:cs="Times New Roman"/>
          <w:lang w:eastAsia="ru-RU"/>
        </w:rPr>
        <w:t>строково</w:t>
      </w:r>
      <w:proofErr w:type="spellEnd"/>
      <w:r w:rsidR="00897E16" w:rsidRPr="008A2E46">
        <w:rPr>
          <w:rFonts w:ascii="Times New Roman" w:hAnsi="Times New Roman" w:cs="Times New Roman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8A2E46">
        <w:rPr>
          <w:rFonts w:ascii="Times New Roman" w:hAnsi="Times New Roman" w:cs="Times New Roman"/>
          <w:color w:val="050505"/>
          <w:shd w:val="clear" w:color="auto" w:fill="FFFFFF"/>
        </w:rPr>
        <w:t>.</w:t>
      </w:r>
    </w:p>
    <w:p w:rsidR="001F0E99" w:rsidRPr="00CD08E2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12"/>
          <w:szCs w:val="12"/>
          <w:lang w:val="ru-RU" w:eastAsia="ru-RU"/>
        </w:rPr>
      </w:pPr>
    </w:p>
    <w:p w:rsidR="001F0E99" w:rsidRPr="008A2E46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RU" w:eastAsia="ru-RU"/>
        </w:rPr>
      </w:pP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Перелік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документів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, </w:t>
      </w: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які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необхідно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>надати</w:t>
      </w:r>
      <w:proofErr w:type="spellEnd"/>
      <w:r w:rsidRPr="008A2E46">
        <w:rPr>
          <w:rFonts w:ascii="Times New Roman" w:eastAsia="Times New Roman" w:hAnsi="Times New Roman" w:cs="Times New Roman"/>
          <w:i/>
          <w:color w:val="050505"/>
          <w:lang w:val="ru-RU" w:eastAsia="ru-RU"/>
        </w:rPr>
        <w:t xml:space="preserve"> кандидатам</w:t>
      </w:r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:</w:t>
      </w:r>
    </w:p>
    <w:p w:rsidR="00D463F8" w:rsidRPr="008A2E46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- резюме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встановленого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зразка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відповідно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до Порядку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проведення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конкурсу на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зайняття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посад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державної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служби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,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затвердженого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постановою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КМУ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від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25 </w:t>
      </w:r>
      <w:proofErr w:type="spellStart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березня</w:t>
      </w:r>
      <w:proofErr w:type="spellEnd"/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2016 року </w:t>
      </w:r>
      <w:r w:rsidR="001E38A2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№ 246; </w:t>
      </w:r>
    </w:p>
    <w:p w:rsidR="00D463F8" w:rsidRPr="008A2E46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</w:rPr>
      </w:pPr>
      <w:r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- </w:t>
      </w:r>
      <w:proofErr w:type="spellStart"/>
      <w:r w:rsidR="001F0E99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заповнену</w:t>
      </w:r>
      <w:proofErr w:type="spellEnd"/>
      <w:r w:rsidR="001F0E99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</w:t>
      </w:r>
      <w:proofErr w:type="spellStart"/>
      <w:r w:rsidR="001F0E99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особову</w:t>
      </w:r>
      <w:proofErr w:type="spellEnd"/>
      <w:r w:rsidR="001F0E99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</w:t>
      </w:r>
      <w:proofErr w:type="spellStart"/>
      <w:r w:rsidR="001F0E99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картку</w:t>
      </w:r>
      <w:proofErr w:type="spellEnd"/>
      <w:r w:rsidR="001F0E99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</w:t>
      </w:r>
      <w:r w:rsidR="005B4B18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державного </w:t>
      </w:r>
      <w:proofErr w:type="spellStart"/>
      <w:r w:rsidR="005B4B18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службовця</w:t>
      </w:r>
      <w:proofErr w:type="spellEnd"/>
      <w:r w:rsidR="00B7665F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, </w:t>
      </w:r>
      <w:proofErr w:type="spellStart"/>
      <w:r w:rsidR="00883021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>затверджену</w:t>
      </w:r>
      <w:proofErr w:type="spellEnd"/>
      <w:r w:rsidR="00EC0F35" w:rsidRPr="008A2E46">
        <w:rPr>
          <w:rFonts w:ascii="Times New Roman" w:eastAsia="Times New Roman" w:hAnsi="Times New Roman" w:cs="Times New Roman"/>
          <w:color w:val="050505"/>
          <w:lang w:val="ru-RU" w:eastAsia="ru-RU"/>
        </w:rPr>
        <w:t xml:space="preserve"> н</w:t>
      </w:r>
      <w:proofErr w:type="spellStart"/>
      <w:r w:rsidR="00EC0F35" w:rsidRPr="008A2E46">
        <w:rPr>
          <w:rFonts w:ascii="Times New Roman" w:hAnsi="Times New Roman" w:cs="Times New Roman"/>
          <w:color w:val="000000"/>
        </w:rPr>
        <w:t>аказом</w:t>
      </w:r>
      <w:proofErr w:type="spellEnd"/>
      <w:r w:rsidR="00EC0F35" w:rsidRPr="008A2E46">
        <w:rPr>
          <w:rFonts w:ascii="Times New Roman" w:hAnsi="Times New Roman" w:cs="Times New Roman"/>
          <w:color w:val="000000"/>
        </w:rPr>
        <w:t xml:space="preserve"> Національного агентства України з питань державної служби</w:t>
      </w:r>
      <w:r w:rsidR="00B7665F" w:rsidRPr="008A2E46">
        <w:rPr>
          <w:rFonts w:ascii="Times New Roman" w:hAnsi="Times New Roman" w:cs="Times New Roman"/>
          <w:color w:val="000000"/>
        </w:rPr>
        <w:t xml:space="preserve"> </w:t>
      </w:r>
      <w:r w:rsidR="00EC0F35" w:rsidRPr="008A2E46">
        <w:rPr>
          <w:rFonts w:ascii="Times New Roman" w:hAnsi="Times New Roman" w:cs="Times New Roman"/>
          <w:color w:val="000000"/>
        </w:rPr>
        <w:t>19</w:t>
      </w:r>
      <w:r w:rsidR="00883021" w:rsidRPr="008A2E46">
        <w:rPr>
          <w:rFonts w:ascii="Times New Roman" w:hAnsi="Times New Roman" w:cs="Times New Roman"/>
          <w:color w:val="000000"/>
        </w:rPr>
        <w:t>.05.2020</w:t>
      </w:r>
      <w:r w:rsidR="00EC0F35" w:rsidRPr="008A2E46">
        <w:rPr>
          <w:rFonts w:ascii="Times New Roman" w:hAnsi="Times New Roman" w:cs="Times New Roman"/>
          <w:color w:val="000000"/>
        </w:rPr>
        <w:t xml:space="preserve"> </w:t>
      </w:r>
      <w:r w:rsidR="00EC0F35" w:rsidRPr="008A2E46">
        <w:rPr>
          <w:rFonts w:ascii="Times New Roman" w:hAnsi="Times New Roman" w:cs="Times New Roman"/>
          <w:color w:val="000000"/>
          <w:lang w:val="ru-RU"/>
        </w:rPr>
        <w:t xml:space="preserve">№ </w:t>
      </w:r>
      <w:r w:rsidR="00EC0F35" w:rsidRPr="008A2E46">
        <w:rPr>
          <w:rFonts w:ascii="Times New Roman" w:hAnsi="Times New Roman" w:cs="Times New Roman"/>
          <w:color w:val="000000"/>
        </w:rPr>
        <w:t>77-20</w:t>
      </w:r>
      <w:r w:rsidR="00EC0F35" w:rsidRPr="008A2E46">
        <w:rPr>
          <w:rFonts w:ascii="Times New Roman" w:eastAsia="Times New Roman" w:hAnsi="Times New Roman" w:cs="Times New Roman"/>
          <w:color w:val="050505"/>
          <w:lang w:eastAsia="ru-RU"/>
        </w:rPr>
        <w:t xml:space="preserve">, </w:t>
      </w:r>
      <w:r w:rsidR="00EC0F35" w:rsidRPr="008A2E46">
        <w:rPr>
          <w:rStyle w:val="st101"/>
          <w:rFonts w:ascii="Times New Roman" w:hAnsi="Times New Roman" w:cs="Times New Roman"/>
          <w:b w:val="0"/>
        </w:rPr>
        <w:t>з</w:t>
      </w:r>
      <w:r w:rsidR="00883021" w:rsidRPr="008A2E46">
        <w:rPr>
          <w:rStyle w:val="st101"/>
          <w:rFonts w:ascii="Times New Roman" w:hAnsi="Times New Roman" w:cs="Times New Roman"/>
          <w:b w:val="0"/>
        </w:rPr>
        <w:t>ареєстровану</w:t>
      </w:r>
      <w:r w:rsidR="00EC0F35" w:rsidRPr="008A2E46">
        <w:rPr>
          <w:rStyle w:val="st101"/>
          <w:rFonts w:ascii="Times New Roman" w:hAnsi="Times New Roman" w:cs="Times New Roman"/>
          <w:b w:val="0"/>
        </w:rPr>
        <w:t xml:space="preserve"> в Міністерстві юстиції України</w:t>
      </w:r>
      <w:r w:rsidR="00687498" w:rsidRPr="008A2E46">
        <w:rPr>
          <w:rStyle w:val="st101"/>
          <w:rFonts w:ascii="Times New Roman" w:hAnsi="Times New Roman" w:cs="Times New Roman"/>
          <w:b w:val="0"/>
        </w:rPr>
        <w:t xml:space="preserve"> </w:t>
      </w:r>
      <w:r w:rsidR="00EC0F35" w:rsidRPr="008A2E46">
        <w:rPr>
          <w:rStyle w:val="st101"/>
          <w:rFonts w:ascii="Times New Roman" w:hAnsi="Times New Roman" w:cs="Times New Roman"/>
          <w:b w:val="0"/>
        </w:rPr>
        <w:t>25</w:t>
      </w:r>
      <w:r w:rsidR="00883021" w:rsidRPr="008A2E46">
        <w:rPr>
          <w:rStyle w:val="st101"/>
          <w:rFonts w:ascii="Times New Roman" w:hAnsi="Times New Roman" w:cs="Times New Roman"/>
          <w:b w:val="0"/>
        </w:rPr>
        <w:t>.05.2020</w:t>
      </w:r>
      <w:r w:rsidR="00EC0F35" w:rsidRPr="008A2E46">
        <w:rPr>
          <w:rStyle w:val="st101"/>
          <w:rFonts w:ascii="Times New Roman" w:hAnsi="Times New Roman" w:cs="Times New Roman"/>
          <w:b w:val="0"/>
        </w:rPr>
        <w:t xml:space="preserve"> за № 461/34744</w:t>
      </w:r>
      <w:r w:rsidR="00883021" w:rsidRPr="008A2E46">
        <w:rPr>
          <w:rStyle w:val="st101"/>
          <w:rFonts w:ascii="Times New Roman" w:hAnsi="Times New Roman" w:cs="Times New Roman"/>
          <w:b w:val="0"/>
        </w:rPr>
        <w:t>;</w:t>
      </w:r>
      <w:r w:rsidRPr="008A2E46">
        <w:rPr>
          <w:rStyle w:val="st101"/>
          <w:rFonts w:ascii="Times New Roman" w:hAnsi="Times New Roman" w:cs="Times New Roman"/>
          <w:b w:val="0"/>
        </w:rPr>
        <w:t xml:space="preserve"> </w:t>
      </w:r>
    </w:p>
    <w:p w:rsidR="001F0E99" w:rsidRPr="008A2E46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</w:rPr>
      </w:pPr>
      <w:r w:rsidRPr="008A2E46">
        <w:rPr>
          <w:rStyle w:val="st101"/>
          <w:rFonts w:ascii="Times New Roman" w:hAnsi="Times New Roman" w:cs="Times New Roman"/>
          <w:b w:val="0"/>
        </w:rPr>
        <w:t>- документи, що підтверджують наявність громадянства України;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8A2E46">
        <w:rPr>
          <w:rStyle w:val="st101"/>
          <w:rFonts w:ascii="Times New Roman" w:hAnsi="Times New Roman" w:cs="Times New Roman"/>
          <w:b w:val="0"/>
        </w:rPr>
        <w:t>- документи про відповідну освіту</w:t>
      </w:r>
      <w:r w:rsidR="00C45ABB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3C2109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bookmarkStart w:id="0" w:name="_GoBack"/>
      <w:proofErr w:type="spellStart"/>
      <w:r w:rsidRPr="003C2109">
        <w:rPr>
          <w:b w:val="0"/>
          <w:sz w:val="24"/>
          <w:szCs w:val="24"/>
        </w:rPr>
        <w:t>Документи</w:t>
      </w:r>
      <w:proofErr w:type="spellEnd"/>
      <w:r w:rsidRPr="003C2109">
        <w:rPr>
          <w:b w:val="0"/>
          <w:sz w:val="24"/>
          <w:szCs w:val="24"/>
        </w:rPr>
        <w:t xml:space="preserve"> </w:t>
      </w:r>
      <w:proofErr w:type="spellStart"/>
      <w:r w:rsidRPr="003C2109">
        <w:rPr>
          <w:b w:val="0"/>
          <w:sz w:val="24"/>
          <w:szCs w:val="24"/>
        </w:rPr>
        <w:t>можна</w:t>
      </w:r>
      <w:proofErr w:type="spellEnd"/>
      <w:r w:rsidRPr="003C2109">
        <w:rPr>
          <w:b w:val="0"/>
          <w:sz w:val="24"/>
          <w:szCs w:val="24"/>
        </w:rPr>
        <w:t xml:space="preserve"> подати до </w:t>
      </w:r>
      <w:r w:rsidR="00CD08E2" w:rsidRPr="003C2109">
        <w:rPr>
          <w:b w:val="0"/>
          <w:sz w:val="24"/>
          <w:szCs w:val="24"/>
          <w:lang w:val="uk-UA"/>
        </w:rPr>
        <w:t>1</w:t>
      </w:r>
      <w:r w:rsidR="003C2109" w:rsidRPr="003C2109">
        <w:rPr>
          <w:b w:val="0"/>
          <w:sz w:val="24"/>
          <w:szCs w:val="24"/>
          <w:lang w:val="uk-UA"/>
        </w:rPr>
        <w:t>6</w:t>
      </w:r>
      <w:r w:rsidR="00DA3402" w:rsidRPr="003C2109">
        <w:rPr>
          <w:b w:val="0"/>
          <w:sz w:val="24"/>
          <w:szCs w:val="24"/>
          <w:lang w:val="uk-UA"/>
        </w:rPr>
        <w:t xml:space="preserve"> год.</w:t>
      </w:r>
      <w:r w:rsidR="00F62E0B" w:rsidRPr="003C2109">
        <w:rPr>
          <w:b w:val="0"/>
          <w:sz w:val="24"/>
          <w:szCs w:val="24"/>
          <w:lang w:val="uk-UA"/>
        </w:rPr>
        <w:t xml:space="preserve"> </w:t>
      </w:r>
      <w:r w:rsidR="00DA3402" w:rsidRPr="003C2109">
        <w:rPr>
          <w:b w:val="0"/>
          <w:sz w:val="24"/>
          <w:szCs w:val="24"/>
          <w:lang w:val="uk-UA"/>
        </w:rPr>
        <w:t xml:space="preserve">00 хв. </w:t>
      </w:r>
      <w:r w:rsidR="003C2109" w:rsidRPr="003C2109">
        <w:rPr>
          <w:b w:val="0"/>
          <w:sz w:val="24"/>
          <w:szCs w:val="24"/>
          <w:lang w:val="uk-UA"/>
        </w:rPr>
        <w:t>03 квітня</w:t>
      </w:r>
      <w:r w:rsidR="00CD08E2" w:rsidRPr="003C2109">
        <w:rPr>
          <w:b w:val="0"/>
          <w:sz w:val="24"/>
          <w:szCs w:val="24"/>
        </w:rPr>
        <w:t xml:space="preserve"> 202</w:t>
      </w:r>
      <w:r w:rsidR="003C2109" w:rsidRPr="003C2109">
        <w:rPr>
          <w:b w:val="0"/>
          <w:sz w:val="24"/>
          <w:szCs w:val="24"/>
          <w:lang w:val="uk-UA"/>
        </w:rPr>
        <w:t>4</w:t>
      </w:r>
      <w:r w:rsidRPr="003C2109">
        <w:rPr>
          <w:b w:val="0"/>
          <w:sz w:val="24"/>
          <w:szCs w:val="24"/>
        </w:rPr>
        <w:t xml:space="preserve"> року на </w:t>
      </w:r>
      <w:proofErr w:type="spellStart"/>
      <w:r w:rsidRPr="003C2109">
        <w:rPr>
          <w:b w:val="0"/>
          <w:sz w:val="24"/>
          <w:szCs w:val="24"/>
        </w:rPr>
        <w:t>електронну</w:t>
      </w:r>
      <w:proofErr w:type="spellEnd"/>
      <w:r w:rsidRPr="003C2109">
        <w:rPr>
          <w:b w:val="0"/>
          <w:sz w:val="24"/>
          <w:szCs w:val="24"/>
        </w:rPr>
        <w:t xml:space="preserve"> </w:t>
      </w:r>
      <w:r w:rsidR="0067442A" w:rsidRPr="003C2109">
        <w:rPr>
          <w:b w:val="0"/>
          <w:sz w:val="24"/>
          <w:szCs w:val="24"/>
        </w:rPr>
        <w:t xml:space="preserve">адресу </w:t>
      </w:r>
      <w:r w:rsidR="003C2109" w:rsidRPr="003C2109">
        <w:rPr>
          <w:b w:val="0"/>
          <w:sz w:val="24"/>
          <w:szCs w:val="24"/>
          <w:lang w:val="uk-UA"/>
        </w:rPr>
        <w:t>Відділу</w:t>
      </w:r>
      <w:r w:rsidR="0067442A" w:rsidRPr="003C2109">
        <w:rPr>
          <w:b w:val="0"/>
          <w:sz w:val="24"/>
          <w:szCs w:val="24"/>
          <w:lang w:val="uk-UA"/>
        </w:rPr>
        <w:t xml:space="preserve"> управління персоналом</w:t>
      </w:r>
      <w:r w:rsidRPr="003C2109">
        <w:rPr>
          <w:b w:val="0"/>
          <w:sz w:val="24"/>
          <w:szCs w:val="24"/>
        </w:rPr>
        <w:t>: </w:t>
      </w:r>
      <w:hyperlink r:id="rId5" w:history="1">
        <w:r w:rsidR="00C45ABB" w:rsidRPr="003C2109">
          <w:rPr>
            <w:rStyle w:val="a3"/>
            <w:b w:val="0"/>
            <w:color w:val="auto"/>
            <w:spacing w:val="5"/>
            <w:sz w:val="24"/>
            <w:szCs w:val="24"/>
          </w:rPr>
          <w:t>k</w:t>
        </w:r>
        <w:r w:rsidR="00C45ABB" w:rsidRPr="003C2109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adrudeipolissya</w:t>
        </w:r>
        <w:r w:rsidR="00C45ABB" w:rsidRPr="003C2109">
          <w:rPr>
            <w:rStyle w:val="a3"/>
            <w:b w:val="0"/>
            <w:color w:val="auto"/>
            <w:spacing w:val="5"/>
            <w:sz w:val="24"/>
            <w:szCs w:val="24"/>
          </w:rPr>
          <w:t>@</w:t>
        </w:r>
        <w:r w:rsidR="00C45ABB" w:rsidRPr="003C2109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ukr</w:t>
        </w:r>
        <w:r w:rsidR="00C45ABB" w:rsidRPr="003C2109">
          <w:rPr>
            <w:rStyle w:val="a3"/>
            <w:b w:val="0"/>
            <w:color w:val="auto"/>
            <w:spacing w:val="5"/>
            <w:sz w:val="24"/>
            <w:szCs w:val="24"/>
          </w:rPr>
          <w:t>.</w:t>
        </w:r>
        <w:r w:rsidR="00C45ABB" w:rsidRPr="003C2109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net</w:t>
        </w:r>
      </w:hyperlink>
      <w:r w:rsidR="00C45ABB" w:rsidRPr="003C2109">
        <w:rPr>
          <w:b w:val="0"/>
          <w:spacing w:val="5"/>
          <w:sz w:val="24"/>
          <w:szCs w:val="24"/>
        </w:rPr>
        <w:t xml:space="preserve"> </w:t>
      </w:r>
    </w:p>
    <w:p w:rsidR="00735863" w:rsidRPr="003C2109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74" w:rsidRPr="003C2109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3C2109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EA" w:rsidRPr="003C2109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Додаткову</w:t>
      </w:r>
      <w:proofErr w:type="spellEnd"/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5ABB"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телефоном (0412</w:t>
      </w:r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C45ABB"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42-24-38</w:t>
      </w:r>
      <w:r w:rsidRPr="003C2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bookmarkEnd w:id="0"/>
    </w:p>
    <w:sectPr w:rsidR="00B452EA" w:rsidRPr="003C2109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35E06"/>
    <w:multiLevelType w:val="hybridMultilevel"/>
    <w:tmpl w:val="DEFA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E"/>
    <w:rsid w:val="00057A6A"/>
    <w:rsid w:val="000622C7"/>
    <w:rsid w:val="000B2D11"/>
    <w:rsid w:val="00172812"/>
    <w:rsid w:val="001B0AB0"/>
    <w:rsid w:val="001C181F"/>
    <w:rsid w:val="001E38A2"/>
    <w:rsid w:val="001F0E99"/>
    <w:rsid w:val="00272C50"/>
    <w:rsid w:val="003279AB"/>
    <w:rsid w:val="003C2109"/>
    <w:rsid w:val="003C5666"/>
    <w:rsid w:val="003D4BA0"/>
    <w:rsid w:val="00407C1A"/>
    <w:rsid w:val="00410D97"/>
    <w:rsid w:val="00423D07"/>
    <w:rsid w:val="00440461"/>
    <w:rsid w:val="00496533"/>
    <w:rsid w:val="004C32CD"/>
    <w:rsid w:val="004D7C18"/>
    <w:rsid w:val="004E00FF"/>
    <w:rsid w:val="005422AA"/>
    <w:rsid w:val="005A3B9A"/>
    <w:rsid w:val="005B4B18"/>
    <w:rsid w:val="005D7EA6"/>
    <w:rsid w:val="005E2A25"/>
    <w:rsid w:val="0067442A"/>
    <w:rsid w:val="006816F8"/>
    <w:rsid w:val="00687498"/>
    <w:rsid w:val="006C23A5"/>
    <w:rsid w:val="006D672A"/>
    <w:rsid w:val="00703531"/>
    <w:rsid w:val="00735863"/>
    <w:rsid w:val="00793179"/>
    <w:rsid w:val="007B40DE"/>
    <w:rsid w:val="007C712F"/>
    <w:rsid w:val="00883021"/>
    <w:rsid w:val="00897E16"/>
    <w:rsid w:val="008A2E46"/>
    <w:rsid w:val="00942880"/>
    <w:rsid w:val="00A14FCC"/>
    <w:rsid w:val="00A160AF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D08E2"/>
    <w:rsid w:val="00D463F8"/>
    <w:rsid w:val="00D8632E"/>
    <w:rsid w:val="00DA3402"/>
    <w:rsid w:val="00DB37D5"/>
    <w:rsid w:val="00DD3724"/>
    <w:rsid w:val="00EC0F35"/>
    <w:rsid w:val="00F036BB"/>
    <w:rsid w:val="00F13ABA"/>
    <w:rsid w:val="00F163CA"/>
    <w:rsid w:val="00F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5E93"/>
  <w15:docId w15:val="{862A6239-7F10-4243-8EE4-36E06EA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32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Користувач Windows</cp:lastModifiedBy>
  <cp:revision>2</cp:revision>
  <cp:lastPrinted>2022-07-08T10:41:00Z</cp:lastPrinted>
  <dcterms:created xsi:type="dcterms:W3CDTF">2024-06-18T07:55:00Z</dcterms:created>
  <dcterms:modified xsi:type="dcterms:W3CDTF">2024-06-18T07:55:00Z</dcterms:modified>
</cp:coreProperties>
</file>