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Pr="00BF6711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 w:rsidRPr="00BF6711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BF6711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BF6711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BF6711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атмосферного повітря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43452E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природних ресурсів та промислового забруднення Житомирської області –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державного інспектора з охорони навколишнього природного середовища Поліського округу</w:t>
      </w:r>
      <w:r w:rsidR="00D3343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, тимчасово на період </w:t>
      </w:r>
      <w:r w:rsidR="00FC0211" w:rsidRPr="00FC0211">
        <w:rPr>
          <w:rFonts w:ascii="Times New Roman" w:hAnsi="Times New Roman" w:cs="Times New Roman"/>
          <w:sz w:val="24"/>
          <w:szCs w:val="24"/>
        </w:rPr>
        <w:t>тимчасово на час призову на військову службу по мобілізації  основного працівника</w:t>
      </w:r>
      <w:r w:rsidR="00D33431" w:rsidRPr="00FC02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,</w:t>
      </w:r>
      <w:r w:rsidR="00D3343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0F145D" w:rsidRPr="00BF671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BF6711">
        <w:rPr>
          <w:rFonts w:ascii="Times New Roman" w:hAnsi="Times New Roman" w:cs="Times New Roman"/>
          <w:sz w:val="24"/>
          <w:szCs w:val="24"/>
        </w:rPr>
        <w:t>у</w:t>
      </w:r>
      <w:r w:rsidRPr="00BF6711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BF6711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452E" w:rsidRPr="00BF6711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BF6711">
        <w:rPr>
          <w:rFonts w:ascii="Times New Roman" w:hAnsi="Times New Roman" w:cs="Times New Roman"/>
          <w:sz w:val="24"/>
          <w:szCs w:val="24"/>
        </w:rPr>
        <w:t xml:space="preserve"> </w:t>
      </w:r>
      <w:r w:rsidR="0043452E" w:rsidRPr="00BF6711">
        <w:rPr>
          <w:rFonts w:ascii="Times New Roman" w:hAnsi="Times New Roman" w:cs="Times New Roman"/>
          <w:sz w:val="24"/>
          <w:szCs w:val="24"/>
        </w:rPr>
        <w:t>Здійснює державний нагляд (контроль) за додержанням вимог законодавства у сфері охорони навколишнього природного середовища. Проводить перевірки (у тому числі документальні): складає акти за результатами здійснення державного нагляду (контролю) за додержанням вимог законодавства; складає протоколи про адміністративні правопорушення та розглядає справи про адміністративні правопорушення, накладає адміні</w:t>
      </w:r>
      <w:r w:rsidR="007A2172" w:rsidRPr="00BF6711">
        <w:rPr>
          <w:rFonts w:ascii="Times New Roman" w:hAnsi="Times New Roman" w:cs="Times New Roman"/>
          <w:sz w:val="24"/>
          <w:szCs w:val="24"/>
        </w:rPr>
        <w:t>стративні стягнення; надає обов’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язкові до виконання приписи (вимоги) щодо усунення виявлених порушень вимог законодавства та контроль за їх виконанням; здійснює відбір проб вод (зворотних, підземних, поверхневих), проб </w:t>
      </w:r>
      <w:r w:rsidR="007A2172" w:rsidRPr="00BF6711">
        <w:rPr>
          <w:rFonts w:ascii="Times New Roman" w:hAnsi="Times New Roman" w:cs="Times New Roman"/>
          <w:sz w:val="24"/>
          <w:szCs w:val="24"/>
        </w:rPr>
        <w:t>ґрунтів на об’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позовами. Подає начальнику Інспекції, за погодженням з начальником Управління та начальником Відділу, пропозиції щодо: зупинення дії чи анулювання  дозволів, ліцензій, сертифікатів, висновків, рішень, лімітів, квот, погоджень,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спецвикористання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природних ресурсів; внесення до відповідного органу ліцензування подання про позбавлення ліцензіата права на провадження виду господарської діяльності; подання позовних заяв до суду щодо обмеже</w:t>
      </w:r>
      <w:r w:rsidR="007A2172" w:rsidRPr="00BF6711">
        <w:rPr>
          <w:rFonts w:ascii="Times New Roman" w:hAnsi="Times New Roman" w:cs="Times New Roman"/>
          <w:sz w:val="24"/>
          <w:szCs w:val="24"/>
        </w:rPr>
        <w:t xml:space="preserve">ння чи зупинення діяльності суб’єктів </w:t>
      </w:r>
      <w:proofErr w:type="spellStart"/>
      <w:r w:rsidR="007A2172" w:rsidRPr="00BF6711">
        <w:rPr>
          <w:rFonts w:ascii="Times New Roman" w:hAnsi="Times New Roman" w:cs="Times New Roman"/>
          <w:sz w:val="24"/>
          <w:szCs w:val="24"/>
        </w:rPr>
        <w:t>господарвання</w:t>
      </w:r>
      <w:proofErr w:type="spellEnd"/>
      <w:r w:rsidR="007A2172" w:rsidRPr="00BF6711">
        <w:rPr>
          <w:rFonts w:ascii="Times New Roman" w:hAnsi="Times New Roman" w:cs="Times New Roman"/>
          <w:sz w:val="24"/>
          <w:szCs w:val="24"/>
        </w:rPr>
        <w:t xml:space="preserve"> і об’</w:t>
      </w:r>
      <w:r w:rsidR="0043452E" w:rsidRPr="00BF6711">
        <w:rPr>
          <w:rFonts w:ascii="Times New Roman" w:hAnsi="Times New Roman" w:cs="Times New Roman"/>
          <w:sz w:val="24"/>
          <w:szCs w:val="24"/>
        </w:rPr>
        <w:t xml:space="preserve">єктів; подання позовних заяв про визначення протиправними дій чи бездіяльності фізичних і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юросіб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фізосіб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- підприємців, органів </w:t>
      </w:r>
      <w:proofErr w:type="spellStart"/>
      <w:r w:rsidR="0043452E" w:rsidRPr="00BF6711">
        <w:rPr>
          <w:rFonts w:ascii="Times New Roman" w:hAnsi="Times New Roman" w:cs="Times New Roman"/>
          <w:sz w:val="24"/>
          <w:szCs w:val="24"/>
        </w:rPr>
        <w:t>держвлади</w:t>
      </w:r>
      <w:proofErr w:type="spellEnd"/>
      <w:r w:rsidR="0043452E" w:rsidRPr="00BF6711">
        <w:rPr>
          <w:rFonts w:ascii="Times New Roman" w:hAnsi="Times New Roman" w:cs="Times New Roman"/>
          <w:sz w:val="24"/>
          <w:szCs w:val="24"/>
        </w:rPr>
        <w:t xml:space="preserve">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 тощо. Приймає участь: у комплексних перевірках дотримання вимог природоохоронного законодавства з правоохоронними органами, іншими організаціями; у нарадах, конференціях, семінарах; у рейдах по виявленню порушників природоохоронного законодавства та інш</w:t>
      </w:r>
      <w:r w:rsidR="00FA2D9A" w:rsidRPr="00BF6711">
        <w:rPr>
          <w:rFonts w:ascii="Times New Roman" w:hAnsi="Times New Roman" w:cs="Times New Roman"/>
          <w:sz w:val="24"/>
          <w:szCs w:val="24"/>
        </w:rPr>
        <w:t>і</w:t>
      </w:r>
      <w:r w:rsidR="0043452E" w:rsidRPr="00BF6711">
        <w:rPr>
          <w:rFonts w:ascii="Times New Roman" w:hAnsi="Times New Roman" w:cs="Times New Roman"/>
          <w:sz w:val="24"/>
          <w:szCs w:val="24"/>
        </w:rPr>
        <w:t>.</w:t>
      </w:r>
    </w:p>
    <w:p w:rsidR="00423D07" w:rsidRPr="00BF6711" w:rsidRDefault="00423D07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72A" w:rsidRPr="00BF6711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BF6711">
        <w:rPr>
          <w:sz w:val="24"/>
          <w:szCs w:val="24"/>
        </w:rPr>
        <w:t xml:space="preserve"> </w:t>
      </w:r>
    </w:p>
    <w:p w:rsidR="004C32CD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BF6711" w:rsidRPr="00BF6711">
        <w:rPr>
          <w:rFonts w:ascii="Times New Roman" w:hAnsi="Times New Roman"/>
          <w:sz w:val="24"/>
          <w:szCs w:val="24"/>
        </w:rPr>
        <w:t>13633</w:t>
      </w:r>
      <w:r w:rsidRPr="00BF67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BF6711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BF6711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BF6711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6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7A2172" w:rsidRPr="00BF6711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BF6711">
        <w:rPr>
          <w:rStyle w:val="rvts0"/>
          <w:rFonts w:ascii="Times New Roman" w:hAnsi="Times New Roman"/>
          <w:sz w:val="24"/>
          <w:szCs w:val="24"/>
        </w:rPr>
        <w:t>вища освіта ступеня не нижче бакалавра, молодшого бакалавра у галузі знань “Природоохоронне законодавство”</w:t>
      </w:r>
      <w:r w:rsidR="00BF6711" w:rsidRPr="00BF6711">
        <w:rPr>
          <w:rStyle w:val="rvts0"/>
          <w:rFonts w:ascii="Times New Roman" w:hAnsi="Times New Roman"/>
          <w:sz w:val="24"/>
          <w:szCs w:val="24"/>
        </w:rPr>
        <w:t xml:space="preserve"> «Екологія» «</w:t>
      </w:r>
      <w:r w:rsidR="00BF6711">
        <w:rPr>
          <w:rStyle w:val="rvts0"/>
          <w:rFonts w:ascii="Times New Roman" w:hAnsi="Times New Roman"/>
          <w:sz w:val="24"/>
          <w:szCs w:val="24"/>
        </w:rPr>
        <w:t>О</w:t>
      </w:r>
      <w:r w:rsidR="00BF6711" w:rsidRPr="00BF6711">
        <w:rPr>
          <w:rStyle w:val="rvts0"/>
          <w:rFonts w:ascii="Times New Roman" w:hAnsi="Times New Roman"/>
          <w:sz w:val="24"/>
          <w:szCs w:val="24"/>
        </w:rPr>
        <w:t>хорона навколишнього середовища</w:t>
      </w:r>
      <w:r w:rsidRPr="00BF6711">
        <w:rPr>
          <w:rStyle w:val="rvts0"/>
          <w:rFonts w:ascii="Times New Roman" w:hAnsi="Times New Roman"/>
          <w:sz w:val="24"/>
          <w:szCs w:val="24"/>
        </w:rPr>
        <w:t>;</w:t>
      </w:r>
    </w:p>
    <w:p w:rsidR="007A2172" w:rsidRPr="00BF6711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11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BF6711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Pr="00BF6711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12F" w:rsidRPr="00BF6711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BF67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BF6711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BF6711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5E4DA4">
        <w:rPr>
          <w:rFonts w:ascii="Times New Roman" w:hAnsi="Times New Roman" w:cs="Times New Roman"/>
          <w:sz w:val="24"/>
          <w:szCs w:val="24"/>
          <w:lang w:eastAsia="ru-RU"/>
        </w:rPr>
        <w:t xml:space="preserve"> та /або </w:t>
      </w:r>
      <w:r w:rsidR="005E4DA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тимчасово на період </w:t>
      </w:r>
      <w:r w:rsidR="005E4DA4" w:rsidRPr="00FC0211">
        <w:rPr>
          <w:rFonts w:ascii="Times New Roman" w:hAnsi="Times New Roman" w:cs="Times New Roman"/>
          <w:sz w:val="24"/>
          <w:szCs w:val="24"/>
        </w:rPr>
        <w:t>тимчасово на час призову на військову службу по мобілізації  основного працівника</w:t>
      </w:r>
      <w:r w:rsidR="000622C7" w:rsidRPr="00BF671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E4DA4" w:rsidRDefault="005E4DA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E4DA4" w:rsidRPr="00BF6711" w:rsidRDefault="005E4DA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bookmarkStart w:id="0" w:name="_GoBack"/>
      <w:bookmarkEnd w:id="0"/>
    </w:p>
    <w:p w:rsidR="001F0E99" w:rsidRPr="00BF6711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lastRenderedPageBreak/>
        <w:t>Перелік документів, які необхідно надати кандидатам</w:t>
      </w: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BF6711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№ 246; </w:t>
      </w:r>
    </w:p>
    <w:p w:rsidR="00D463F8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BF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BF671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BF6711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BF671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BF6711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BF6711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Pr="00BF6711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BF6711" w:rsidRDefault="00407C1A" w:rsidP="006B5A95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pacing w:val="5"/>
          <w:sz w:val="24"/>
          <w:szCs w:val="24"/>
          <w:lang w:val="uk-UA"/>
        </w:rPr>
      </w:pPr>
      <w:r w:rsidRPr="00BF6711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6F2ECC" w:rsidRPr="00BF6711">
        <w:rPr>
          <w:b w:val="0"/>
          <w:sz w:val="24"/>
          <w:szCs w:val="24"/>
          <w:lang w:val="uk-UA"/>
        </w:rPr>
        <w:t>1</w:t>
      </w:r>
      <w:r w:rsidR="00BF6711" w:rsidRPr="00BF6711">
        <w:rPr>
          <w:b w:val="0"/>
          <w:sz w:val="24"/>
          <w:szCs w:val="24"/>
          <w:lang w:val="uk-UA"/>
        </w:rPr>
        <w:t>6</w:t>
      </w:r>
      <w:r w:rsidR="00DA3402" w:rsidRPr="00BF6711">
        <w:rPr>
          <w:b w:val="0"/>
          <w:sz w:val="24"/>
          <w:szCs w:val="24"/>
          <w:lang w:val="uk-UA"/>
        </w:rPr>
        <w:t xml:space="preserve"> год.</w:t>
      </w:r>
      <w:r w:rsidR="00F62E0B" w:rsidRPr="00BF6711">
        <w:rPr>
          <w:b w:val="0"/>
          <w:sz w:val="24"/>
          <w:szCs w:val="24"/>
          <w:lang w:val="uk-UA"/>
        </w:rPr>
        <w:t xml:space="preserve"> </w:t>
      </w:r>
      <w:r w:rsidR="00DA3402" w:rsidRPr="00BF6711">
        <w:rPr>
          <w:b w:val="0"/>
          <w:sz w:val="24"/>
          <w:szCs w:val="24"/>
          <w:lang w:val="uk-UA"/>
        </w:rPr>
        <w:t xml:space="preserve">00 хв. </w:t>
      </w:r>
      <w:r w:rsidR="00D33431">
        <w:rPr>
          <w:b w:val="0"/>
          <w:sz w:val="24"/>
          <w:szCs w:val="24"/>
          <w:lang w:val="uk-UA"/>
        </w:rPr>
        <w:t>20 листопада</w:t>
      </w:r>
      <w:r w:rsidRPr="00BF6711">
        <w:rPr>
          <w:b w:val="0"/>
          <w:sz w:val="24"/>
          <w:szCs w:val="24"/>
          <w:lang w:val="uk-UA"/>
        </w:rPr>
        <w:t xml:space="preserve"> 202</w:t>
      </w:r>
      <w:r w:rsidR="00BF6711" w:rsidRPr="00BF6711">
        <w:rPr>
          <w:b w:val="0"/>
          <w:sz w:val="24"/>
          <w:szCs w:val="24"/>
          <w:lang w:val="uk-UA"/>
        </w:rPr>
        <w:t>4</w:t>
      </w:r>
      <w:r w:rsidRPr="00BF6711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BF6711">
        <w:rPr>
          <w:b w:val="0"/>
          <w:sz w:val="24"/>
          <w:szCs w:val="24"/>
          <w:lang w:val="uk-UA"/>
        </w:rPr>
        <w:t xml:space="preserve">адресу </w:t>
      </w:r>
      <w:r w:rsidR="00D33431">
        <w:rPr>
          <w:b w:val="0"/>
          <w:sz w:val="24"/>
          <w:szCs w:val="24"/>
          <w:lang w:val="uk-UA"/>
        </w:rPr>
        <w:t>Сектору</w:t>
      </w:r>
      <w:r w:rsidR="0067442A" w:rsidRPr="00BF6711">
        <w:rPr>
          <w:b w:val="0"/>
          <w:sz w:val="24"/>
          <w:szCs w:val="24"/>
          <w:lang w:val="uk-UA"/>
        </w:rPr>
        <w:t xml:space="preserve"> управління персоналом</w:t>
      </w:r>
      <w:r w:rsidRPr="00BF6711">
        <w:rPr>
          <w:b w:val="0"/>
          <w:sz w:val="24"/>
          <w:szCs w:val="24"/>
          <w:lang w:val="uk-UA"/>
        </w:rPr>
        <w:t>: </w:t>
      </w:r>
      <w:hyperlink r:id="rId4" w:history="1">
        <w:r w:rsidR="00D33431" w:rsidRPr="00314624">
          <w:rPr>
            <w:rStyle w:val="a3"/>
            <w:b w:val="0"/>
            <w:spacing w:val="5"/>
            <w:sz w:val="24"/>
            <w:szCs w:val="24"/>
            <w:lang w:val="uk-UA"/>
          </w:rPr>
          <w:t>kadrу-</w:t>
        </w:r>
        <w:r w:rsidR="00D33431" w:rsidRPr="00314624">
          <w:rPr>
            <w:rStyle w:val="a3"/>
            <w:b w:val="0"/>
            <w:spacing w:val="5"/>
            <w:sz w:val="24"/>
            <w:szCs w:val="24"/>
            <w:lang w:val="en-US"/>
          </w:rPr>
          <w:t>ecorivne</w:t>
        </w:r>
        <w:r w:rsidR="00D33431" w:rsidRPr="00314624">
          <w:rPr>
            <w:rStyle w:val="a3"/>
            <w:b w:val="0"/>
            <w:spacing w:val="5"/>
            <w:sz w:val="24"/>
            <w:szCs w:val="24"/>
            <w:lang w:val="uk-UA"/>
          </w:rPr>
          <w:t>@ukr.net</w:t>
        </w:r>
      </w:hyperlink>
      <w:r w:rsidR="00C45ABB" w:rsidRPr="00BF6711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BF671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BF6711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BF671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FA2D9A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телефоном (0412</w:t>
      </w:r>
      <w:r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5ABB" w:rsidRPr="00B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42-24-38</w:t>
      </w:r>
      <w:r w:rsidR="00D334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(0362) 62-00-32</w:t>
      </w:r>
      <w:r w:rsidRPr="00FA2D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B452EA" w:rsidRPr="00FA2D9A" w:rsidSect="006B5A9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622C7"/>
    <w:rsid w:val="00085950"/>
    <w:rsid w:val="000B2D11"/>
    <w:rsid w:val="000F145D"/>
    <w:rsid w:val="00172812"/>
    <w:rsid w:val="00185161"/>
    <w:rsid w:val="001C4E0C"/>
    <w:rsid w:val="001E38A2"/>
    <w:rsid w:val="001F0E99"/>
    <w:rsid w:val="00207E98"/>
    <w:rsid w:val="0023040B"/>
    <w:rsid w:val="003C5666"/>
    <w:rsid w:val="003D4BA0"/>
    <w:rsid w:val="00407C1A"/>
    <w:rsid w:val="00410D97"/>
    <w:rsid w:val="00422E88"/>
    <w:rsid w:val="00423D07"/>
    <w:rsid w:val="0043452E"/>
    <w:rsid w:val="00440461"/>
    <w:rsid w:val="00496533"/>
    <w:rsid w:val="004C32CD"/>
    <w:rsid w:val="005422AA"/>
    <w:rsid w:val="005B4B18"/>
    <w:rsid w:val="005D7EA6"/>
    <w:rsid w:val="005E4DA4"/>
    <w:rsid w:val="0067442A"/>
    <w:rsid w:val="006816F8"/>
    <w:rsid w:val="00687498"/>
    <w:rsid w:val="006A4177"/>
    <w:rsid w:val="006B5A95"/>
    <w:rsid w:val="006D672A"/>
    <w:rsid w:val="006F2ECC"/>
    <w:rsid w:val="00703531"/>
    <w:rsid w:val="00735863"/>
    <w:rsid w:val="007A2172"/>
    <w:rsid w:val="007B40DE"/>
    <w:rsid w:val="007C712F"/>
    <w:rsid w:val="00883021"/>
    <w:rsid w:val="00897E16"/>
    <w:rsid w:val="00942880"/>
    <w:rsid w:val="00A14FCC"/>
    <w:rsid w:val="00A160AF"/>
    <w:rsid w:val="00AF605E"/>
    <w:rsid w:val="00B0568F"/>
    <w:rsid w:val="00B452EA"/>
    <w:rsid w:val="00B62B74"/>
    <w:rsid w:val="00B74EE8"/>
    <w:rsid w:val="00B7665F"/>
    <w:rsid w:val="00BA1427"/>
    <w:rsid w:val="00BE6D5D"/>
    <w:rsid w:val="00BF4DEC"/>
    <w:rsid w:val="00BF6711"/>
    <w:rsid w:val="00C45ABB"/>
    <w:rsid w:val="00C471B4"/>
    <w:rsid w:val="00C52840"/>
    <w:rsid w:val="00D110E4"/>
    <w:rsid w:val="00D33431"/>
    <w:rsid w:val="00D35C62"/>
    <w:rsid w:val="00D463F8"/>
    <w:rsid w:val="00DA3402"/>
    <w:rsid w:val="00DD0597"/>
    <w:rsid w:val="00DD3724"/>
    <w:rsid w:val="00EC0F35"/>
    <w:rsid w:val="00F036BB"/>
    <w:rsid w:val="00F163CA"/>
    <w:rsid w:val="00F62E0B"/>
    <w:rsid w:val="00FA2D9A"/>
    <w:rsid w:val="00FC0211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9B37"/>
  <w15:docId w15:val="{49ABA0B8-0DCE-4746-897F-3C06976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character" w:styleId="a6">
    <w:name w:val="Unresolved Mention"/>
    <w:basedOn w:val="a0"/>
    <w:uiPriority w:val="99"/>
    <w:semiHidden/>
    <w:unhideWhenUsed/>
    <w:rsid w:val="00D3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&#1091;-ecorivn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3</cp:revision>
  <cp:lastPrinted>2022-07-08T10:41:00Z</cp:lastPrinted>
  <dcterms:created xsi:type="dcterms:W3CDTF">2025-01-26T15:23:00Z</dcterms:created>
  <dcterms:modified xsi:type="dcterms:W3CDTF">2025-01-26T15:31:00Z</dcterms:modified>
</cp:coreProperties>
</file>