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2AA" w:rsidRPr="007C4262" w:rsidRDefault="005422AA" w:rsidP="003279AB">
      <w:pPr>
        <w:spacing w:after="0" w:line="240" w:lineRule="auto"/>
        <w:ind w:firstLine="708"/>
        <w:jc w:val="center"/>
        <w:rPr>
          <w:rFonts w:ascii="Times New Roman" w:hAnsi="Times New Roman" w:cs="Times New Roman"/>
          <w:sz w:val="24"/>
          <w:szCs w:val="24"/>
        </w:rPr>
      </w:pPr>
      <w:r w:rsidRPr="007C4262">
        <w:rPr>
          <w:rFonts w:ascii="Times New Roman" w:hAnsi="Times New Roman" w:cs="Times New Roman"/>
          <w:sz w:val="24"/>
          <w:szCs w:val="24"/>
        </w:rPr>
        <w:t xml:space="preserve">Державна екологічна інспекція </w:t>
      </w:r>
      <w:r w:rsidR="00D463F8" w:rsidRPr="007C4262">
        <w:rPr>
          <w:rFonts w:ascii="Times New Roman" w:hAnsi="Times New Roman" w:cs="Times New Roman"/>
          <w:sz w:val="24"/>
          <w:szCs w:val="24"/>
        </w:rPr>
        <w:t xml:space="preserve">Поліського округу </w:t>
      </w:r>
      <w:r w:rsidRPr="007C4262">
        <w:rPr>
          <w:rFonts w:ascii="Times New Roman" w:hAnsi="Times New Roman" w:cs="Times New Roman"/>
          <w:sz w:val="24"/>
          <w:szCs w:val="24"/>
        </w:rPr>
        <w:t>оголошує д</w:t>
      </w:r>
      <w:r w:rsidR="006B07EE" w:rsidRPr="007C4262">
        <w:rPr>
          <w:rFonts w:ascii="Times New Roman" w:hAnsi="Times New Roman" w:cs="Times New Roman"/>
          <w:sz w:val="24"/>
          <w:szCs w:val="24"/>
        </w:rPr>
        <w:t>о</w:t>
      </w:r>
      <w:r w:rsidRPr="007C4262">
        <w:rPr>
          <w:rFonts w:ascii="Times New Roman" w:hAnsi="Times New Roman" w:cs="Times New Roman"/>
          <w:sz w:val="24"/>
          <w:szCs w:val="24"/>
        </w:rPr>
        <w:t xml:space="preserve">бір персоналу на </w:t>
      </w:r>
      <w:r w:rsidR="006816F8" w:rsidRPr="007C4262">
        <w:rPr>
          <w:rFonts w:ascii="Times New Roman" w:hAnsi="Times New Roman" w:cs="Times New Roman"/>
          <w:sz w:val="24"/>
          <w:szCs w:val="24"/>
        </w:rPr>
        <w:t xml:space="preserve">вакантну </w:t>
      </w:r>
      <w:r w:rsidRPr="007C4262">
        <w:rPr>
          <w:rFonts w:ascii="Times New Roman" w:hAnsi="Times New Roman" w:cs="Times New Roman"/>
          <w:sz w:val="24"/>
          <w:szCs w:val="24"/>
        </w:rPr>
        <w:t xml:space="preserve">посаду </w:t>
      </w:r>
      <w:r w:rsidR="00DB37D5" w:rsidRPr="007C4262">
        <w:rPr>
          <w:rFonts w:ascii="Times New Roman" w:eastAsia="SimSun" w:hAnsi="Times New Roman" w:cs="Times New Roman"/>
          <w:kern w:val="2"/>
          <w:sz w:val="24"/>
          <w:szCs w:val="24"/>
          <w:lang w:bidi="hi-IN"/>
        </w:rPr>
        <w:t>державної служби категорії «Б</w:t>
      </w:r>
      <w:r w:rsidR="006816F8" w:rsidRPr="007C4262">
        <w:rPr>
          <w:rFonts w:ascii="Times New Roman" w:eastAsia="SimSun" w:hAnsi="Times New Roman" w:cs="Times New Roman"/>
          <w:kern w:val="2"/>
          <w:sz w:val="24"/>
          <w:szCs w:val="24"/>
          <w:lang w:bidi="hi-IN"/>
        </w:rPr>
        <w:t xml:space="preserve">» </w:t>
      </w:r>
      <w:r w:rsidR="00BF4DEC" w:rsidRPr="007C4262">
        <w:rPr>
          <w:rFonts w:ascii="Times New Roman" w:eastAsia="SimSun" w:hAnsi="Times New Roman" w:cs="Times New Roman"/>
          <w:kern w:val="2"/>
          <w:sz w:val="24"/>
          <w:szCs w:val="24"/>
          <w:lang w:bidi="hi-IN"/>
        </w:rPr>
        <w:t xml:space="preserve">- </w:t>
      </w:r>
      <w:r w:rsidR="00DB37D5" w:rsidRPr="007C4262">
        <w:rPr>
          <w:rFonts w:ascii="Times New Roman" w:eastAsia="SimSun" w:hAnsi="Times New Roman" w:cs="Times New Roman"/>
          <w:kern w:val="2"/>
          <w:sz w:val="24"/>
          <w:szCs w:val="24"/>
          <w:lang w:bidi="hi-IN"/>
        </w:rPr>
        <w:t xml:space="preserve">начальника </w:t>
      </w:r>
      <w:r w:rsidR="003279AB" w:rsidRPr="007C4262">
        <w:rPr>
          <w:rFonts w:ascii="Times New Roman" w:eastAsia="SimSun" w:hAnsi="Times New Roman" w:cs="Times New Roman"/>
          <w:kern w:val="2"/>
          <w:sz w:val="24"/>
          <w:szCs w:val="24"/>
          <w:lang w:bidi="hi-IN"/>
        </w:rPr>
        <w:t xml:space="preserve">відділу державного екологічного нагляду (контролю) </w:t>
      </w:r>
      <w:r w:rsidR="006B07EE" w:rsidRPr="007C4262">
        <w:rPr>
          <w:rFonts w:ascii="Times New Roman" w:eastAsia="SimSun" w:hAnsi="Times New Roman" w:cs="Times New Roman"/>
          <w:kern w:val="2"/>
          <w:sz w:val="24"/>
          <w:szCs w:val="24"/>
          <w:lang w:bidi="hi-IN"/>
        </w:rPr>
        <w:t>тваринного</w:t>
      </w:r>
      <w:r w:rsidR="003279AB" w:rsidRPr="007C4262">
        <w:rPr>
          <w:rFonts w:ascii="Times New Roman" w:eastAsia="SimSun" w:hAnsi="Times New Roman" w:cs="Times New Roman"/>
          <w:kern w:val="2"/>
          <w:sz w:val="24"/>
          <w:szCs w:val="24"/>
          <w:lang w:bidi="hi-IN"/>
        </w:rPr>
        <w:t xml:space="preserve"> світу </w:t>
      </w:r>
      <w:r w:rsidR="006B07EE" w:rsidRPr="007C4262">
        <w:rPr>
          <w:rFonts w:ascii="Times New Roman" w:eastAsia="SimSun" w:hAnsi="Times New Roman" w:cs="Times New Roman"/>
          <w:kern w:val="2"/>
          <w:sz w:val="24"/>
          <w:szCs w:val="24"/>
          <w:lang w:bidi="hi-IN"/>
        </w:rPr>
        <w:t xml:space="preserve">та біоресурсів </w:t>
      </w:r>
      <w:r w:rsidR="008A2E46" w:rsidRPr="007C4262">
        <w:rPr>
          <w:rFonts w:ascii="Times New Roman" w:eastAsia="SimSun" w:hAnsi="Times New Roman" w:cs="Times New Roman"/>
          <w:kern w:val="2"/>
          <w:sz w:val="24"/>
          <w:szCs w:val="24"/>
          <w:lang w:bidi="hi-IN"/>
        </w:rPr>
        <w:t xml:space="preserve">Управління державного екологічного нагляду (контролю) біоресурсів, природно-заповідного фонду, лісів, рослинного та тваринного світу Житомирської області – старшого державного інспектора з охорони навколишнього природного середовища Поліського округу </w:t>
      </w:r>
      <w:r w:rsidR="006816F8" w:rsidRPr="007C4262">
        <w:rPr>
          <w:rFonts w:ascii="Times New Roman" w:hAnsi="Times New Roman" w:cs="Times New Roman"/>
          <w:sz w:val="24"/>
          <w:szCs w:val="24"/>
        </w:rPr>
        <w:t>у</w:t>
      </w:r>
      <w:r w:rsidRPr="007C4262">
        <w:rPr>
          <w:rFonts w:ascii="Times New Roman" w:hAnsi="Times New Roman" w:cs="Times New Roman"/>
          <w:sz w:val="24"/>
          <w:szCs w:val="24"/>
        </w:rPr>
        <w:t xml:space="preserve"> період дії воєнного стану.</w:t>
      </w:r>
    </w:p>
    <w:p w:rsidR="00735863" w:rsidRPr="007C4262" w:rsidRDefault="00CD08E2" w:rsidP="00CD08E2">
      <w:pPr>
        <w:tabs>
          <w:tab w:val="left" w:pos="1230"/>
        </w:tabs>
        <w:spacing w:after="0" w:line="240" w:lineRule="auto"/>
        <w:ind w:firstLine="708"/>
        <w:jc w:val="both"/>
        <w:rPr>
          <w:rFonts w:ascii="Times New Roman" w:hAnsi="Times New Roman" w:cs="Times New Roman"/>
          <w:sz w:val="12"/>
          <w:szCs w:val="12"/>
        </w:rPr>
      </w:pPr>
      <w:r w:rsidRPr="007C4262">
        <w:rPr>
          <w:rFonts w:ascii="Times New Roman" w:hAnsi="Times New Roman" w:cs="Times New Roman"/>
          <w:sz w:val="24"/>
          <w:szCs w:val="24"/>
        </w:rPr>
        <w:tab/>
      </w:r>
    </w:p>
    <w:p w:rsidR="006B07EE" w:rsidRPr="007C4262" w:rsidRDefault="005422AA" w:rsidP="006B07EE">
      <w:pPr>
        <w:pStyle w:val="a7"/>
        <w:spacing w:before="0" w:beforeAutospacing="0" w:after="0" w:afterAutospacing="0"/>
        <w:jc w:val="both"/>
        <w:rPr>
          <w:lang w:val="uk-UA"/>
        </w:rPr>
      </w:pPr>
      <w:r w:rsidRPr="007C4262">
        <w:rPr>
          <w:i/>
          <w:iCs/>
        </w:rPr>
        <w:t>Посадові обов’язки:</w:t>
      </w:r>
      <w:r w:rsidRPr="007C4262">
        <w:t xml:space="preserve"> </w:t>
      </w:r>
      <w:r w:rsidR="006B07EE" w:rsidRPr="007C4262">
        <w:rPr>
          <w:lang w:val="uk-UA"/>
        </w:rPr>
        <w:t xml:space="preserve"> Організовує та здійснює в установленому порядку державний нагляд (контроль) за додержанням територіальними органами центральних органів виконавчої влади, місцевими органами виконавчої влади, органами місцевого самоврядування в частині здійснення делегованих їм повноважень органів виконавчої влади, підприємствами, установами та організаціями незалежно від форми власності і господарювання, громадянами України, іноземцями та особами без громадянства, а також юридичними особами – нерезидентами вимог законодавства у сфері охорони навколишнього природного середовища, раціонального використання, відтворення і охорони природних ресурсів.  </w:t>
      </w:r>
    </w:p>
    <w:p w:rsidR="006B07EE" w:rsidRPr="007C4262" w:rsidRDefault="006B07EE" w:rsidP="006B07EE">
      <w:pPr>
        <w:pStyle w:val="a7"/>
        <w:spacing w:before="0" w:beforeAutospacing="0" w:after="0" w:afterAutospacing="0"/>
        <w:jc w:val="both"/>
        <w:rPr>
          <w:lang w:val="uk-UA"/>
        </w:rPr>
      </w:pPr>
      <w:r w:rsidRPr="007C4262">
        <w:rPr>
          <w:lang w:val="uk-UA"/>
        </w:rPr>
        <w:t>Організовує та проводить перевірки (у тому числі документальні):</w:t>
      </w:r>
    </w:p>
    <w:p w:rsidR="006B07EE" w:rsidRPr="007C4262" w:rsidRDefault="006B07EE" w:rsidP="007C4262">
      <w:pPr>
        <w:pStyle w:val="a7"/>
        <w:numPr>
          <w:ilvl w:val="0"/>
          <w:numId w:val="2"/>
        </w:numPr>
        <w:tabs>
          <w:tab w:val="left" w:pos="284"/>
        </w:tabs>
        <w:spacing w:before="0" w:beforeAutospacing="0" w:after="0" w:afterAutospacing="0"/>
        <w:ind w:left="-25" w:firstLine="25"/>
        <w:jc w:val="both"/>
        <w:rPr>
          <w:lang w:val="uk-UA"/>
        </w:rPr>
      </w:pPr>
      <w:r w:rsidRPr="007C4262">
        <w:rPr>
          <w:lang w:val="uk-UA"/>
        </w:rPr>
        <w:t>складає відповідно до законодавства акти за результатами здійснення державного нагляду (контролю) за додержанням вимог законодавства з питань, що належать до його компетенції;</w:t>
      </w:r>
    </w:p>
    <w:p w:rsidR="006B07EE" w:rsidRPr="007C4262" w:rsidRDefault="006B07EE" w:rsidP="007C4262">
      <w:pPr>
        <w:pStyle w:val="a7"/>
        <w:numPr>
          <w:ilvl w:val="0"/>
          <w:numId w:val="2"/>
        </w:numPr>
        <w:tabs>
          <w:tab w:val="left" w:pos="284"/>
        </w:tabs>
        <w:spacing w:before="0" w:beforeAutospacing="0" w:after="0" w:afterAutospacing="0"/>
        <w:ind w:left="0" w:firstLine="0"/>
        <w:jc w:val="both"/>
        <w:rPr>
          <w:lang w:val="uk-UA"/>
        </w:rPr>
      </w:pPr>
      <w:r w:rsidRPr="007C4262">
        <w:rPr>
          <w:lang w:val="uk-UA"/>
        </w:rPr>
        <w:t>складає протоколи про адміністративні правопорушення та розглядає справи про адміністративні правопорушення, накладає адміністративні стягнення у випадках, передбачених законом;</w:t>
      </w:r>
    </w:p>
    <w:p w:rsidR="006B07EE" w:rsidRPr="007C4262" w:rsidRDefault="006B07EE" w:rsidP="007C4262">
      <w:pPr>
        <w:pStyle w:val="a7"/>
        <w:numPr>
          <w:ilvl w:val="0"/>
          <w:numId w:val="2"/>
        </w:numPr>
        <w:tabs>
          <w:tab w:val="left" w:pos="284"/>
        </w:tabs>
        <w:spacing w:before="0" w:beforeAutospacing="0" w:after="0" w:afterAutospacing="0"/>
        <w:ind w:left="0" w:firstLine="0"/>
        <w:jc w:val="both"/>
        <w:rPr>
          <w:lang w:val="uk-UA"/>
        </w:rPr>
      </w:pPr>
      <w:r w:rsidRPr="007C4262">
        <w:rPr>
          <w:lang w:val="uk-UA"/>
        </w:rPr>
        <w:t>надає обов’язкові до виконання приписи щодо усунення виявлених порушень вимог законодавства та здійснює контроль за їх виконанням;</w:t>
      </w:r>
    </w:p>
    <w:p w:rsidR="006B07EE" w:rsidRPr="007C4262" w:rsidRDefault="006B07EE" w:rsidP="007C4262">
      <w:pPr>
        <w:pStyle w:val="a7"/>
        <w:numPr>
          <w:ilvl w:val="0"/>
          <w:numId w:val="2"/>
        </w:numPr>
        <w:tabs>
          <w:tab w:val="left" w:pos="284"/>
        </w:tabs>
        <w:spacing w:before="0" w:beforeAutospacing="0" w:after="0" w:afterAutospacing="0"/>
        <w:ind w:left="-25" w:firstLine="25"/>
        <w:jc w:val="both"/>
        <w:rPr>
          <w:lang w:val="uk-UA"/>
        </w:rPr>
      </w:pPr>
      <w:r w:rsidRPr="007C4262">
        <w:rPr>
          <w:lang w:val="uk-UA"/>
        </w:rPr>
        <w:t>здійснює відбір проб вод (зворотних, підземних, поверхневих), проб грунтів на об’єктах, що перевіряються (обстежуються) після проходження інструктажу у Відділі інструментально-лабораторного контролю Держаної екологічної інспекції Поліського округу;</w:t>
      </w:r>
    </w:p>
    <w:p w:rsidR="006B07EE" w:rsidRPr="007C4262" w:rsidRDefault="006B07EE" w:rsidP="007C4262">
      <w:pPr>
        <w:pStyle w:val="a7"/>
        <w:numPr>
          <w:ilvl w:val="0"/>
          <w:numId w:val="2"/>
        </w:numPr>
        <w:tabs>
          <w:tab w:val="left" w:pos="284"/>
        </w:tabs>
        <w:spacing w:before="0" w:beforeAutospacing="0" w:after="0" w:afterAutospacing="0"/>
        <w:ind w:left="0" w:firstLine="117"/>
        <w:jc w:val="both"/>
        <w:rPr>
          <w:lang w:val="uk-UA"/>
        </w:rPr>
      </w:pPr>
      <w:r w:rsidRPr="007C4262">
        <w:rPr>
          <w:lang w:val="uk-UA"/>
        </w:rPr>
        <w:t>готує матеріали про відшкодування шкоди, збитків заподіяних державі внаслідок порушення законодавства з питань, що належить до компетенції та розраховує їх розмір, ініціює звернення до суду з відповідними позовами.</w:t>
      </w:r>
    </w:p>
    <w:p w:rsidR="006B07EE" w:rsidRPr="007C4262" w:rsidRDefault="006B07EE" w:rsidP="006B07EE">
      <w:pPr>
        <w:pStyle w:val="a7"/>
        <w:spacing w:before="0" w:beforeAutospacing="0" w:after="0" w:afterAutospacing="0"/>
        <w:jc w:val="both"/>
        <w:rPr>
          <w:lang w:val="uk-UA"/>
        </w:rPr>
      </w:pPr>
      <w:r w:rsidRPr="007C4262">
        <w:rPr>
          <w:lang w:val="uk-UA"/>
        </w:rPr>
        <w:t> Організовує та приймає участь:</w:t>
      </w:r>
    </w:p>
    <w:p w:rsidR="006B07EE" w:rsidRPr="007C4262" w:rsidRDefault="006B07EE" w:rsidP="006B07EE">
      <w:pPr>
        <w:spacing w:after="0"/>
        <w:jc w:val="both"/>
        <w:rPr>
          <w:rFonts w:ascii="Times New Roman" w:hAnsi="Times New Roman"/>
          <w:sz w:val="24"/>
          <w:szCs w:val="24"/>
        </w:rPr>
      </w:pPr>
      <w:r w:rsidRPr="007C4262">
        <w:rPr>
          <w:rFonts w:ascii="Times New Roman" w:hAnsi="Times New Roman"/>
          <w:sz w:val="24"/>
          <w:szCs w:val="24"/>
        </w:rPr>
        <w:t>- згідно постанови правоохоронних органів у кримінальних провадженнях в якості спеціаліста;</w:t>
      </w:r>
    </w:p>
    <w:p w:rsidR="006B07EE" w:rsidRPr="007C4262" w:rsidRDefault="006B07EE" w:rsidP="006B07EE">
      <w:pPr>
        <w:spacing w:after="0"/>
        <w:jc w:val="both"/>
        <w:rPr>
          <w:rFonts w:ascii="Times New Roman" w:hAnsi="Times New Roman"/>
          <w:sz w:val="24"/>
          <w:szCs w:val="24"/>
        </w:rPr>
      </w:pPr>
      <w:r w:rsidRPr="007C4262">
        <w:rPr>
          <w:rFonts w:ascii="Times New Roman" w:hAnsi="Times New Roman"/>
          <w:sz w:val="24"/>
          <w:szCs w:val="24"/>
        </w:rPr>
        <w:t>- у комплексних заходах дотримання вимог природоохоронного законодавства з правоохоронними органами, іншими організаціями;</w:t>
      </w:r>
    </w:p>
    <w:p w:rsidR="006B07EE" w:rsidRPr="007C4262" w:rsidRDefault="006B07EE" w:rsidP="006B07EE">
      <w:pPr>
        <w:pStyle w:val="a7"/>
        <w:spacing w:before="0" w:beforeAutospacing="0" w:after="0" w:afterAutospacing="0"/>
        <w:jc w:val="both"/>
        <w:rPr>
          <w:lang w:val="uk-UA"/>
        </w:rPr>
      </w:pPr>
      <w:r w:rsidRPr="007C4262">
        <w:rPr>
          <w:lang w:val="uk-UA"/>
        </w:rPr>
        <w:t xml:space="preserve">- у нарадах, конференціях, семінарах з питань, що належать до компетенції відділу; </w:t>
      </w:r>
    </w:p>
    <w:p w:rsidR="006B07EE" w:rsidRPr="007C4262" w:rsidRDefault="006B07EE" w:rsidP="006B07EE">
      <w:pPr>
        <w:pStyle w:val="a7"/>
        <w:numPr>
          <w:ilvl w:val="0"/>
          <w:numId w:val="2"/>
        </w:numPr>
        <w:spacing w:before="0" w:beforeAutospacing="0" w:after="0" w:afterAutospacing="0"/>
        <w:ind w:left="327"/>
        <w:jc w:val="both"/>
        <w:rPr>
          <w:lang w:val="uk-UA"/>
        </w:rPr>
      </w:pPr>
      <w:r w:rsidRPr="007C4262">
        <w:rPr>
          <w:lang w:val="uk-UA"/>
        </w:rPr>
        <w:t xml:space="preserve"> у заходах не пов’язаних з державним наглядом (контролем) по виявленню порушників природоохоронного законодавства</w:t>
      </w:r>
    </w:p>
    <w:p w:rsidR="007C4262" w:rsidRPr="007C4262" w:rsidRDefault="007C4262" w:rsidP="007C4262">
      <w:pPr>
        <w:pStyle w:val="a7"/>
        <w:spacing w:before="0" w:beforeAutospacing="0" w:after="0" w:afterAutospacing="0"/>
        <w:jc w:val="both"/>
        <w:rPr>
          <w:lang w:val="uk-UA"/>
        </w:rPr>
      </w:pPr>
      <w:r w:rsidRPr="007C4262">
        <w:rPr>
          <w:lang w:val="uk-UA"/>
        </w:rPr>
        <w:t>Проводить огляд (обстеження) місць заподіяння шкоди навколишньому природному середовищу внаслідок надзвичайних ситуацій, подій, збройної агресії Російської Федерації Проводить огляд (обстеження) місць заподіяння шкоди навколишньому природному середовищу внаслідок надзвичайних ситуацій, подій, збройної агресії Російської Федерації</w:t>
      </w:r>
    </w:p>
    <w:p w:rsidR="007C4262" w:rsidRPr="007C4262" w:rsidRDefault="007C4262" w:rsidP="007C4262">
      <w:pPr>
        <w:pStyle w:val="a7"/>
        <w:spacing w:before="0" w:beforeAutospacing="0" w:after="0" w:afterAutospacing="0"/>
        <w:jc w:val="both"/>
        <w:rPr>
          <w:lang w:val="uk-UA"/>
        </w:rPr>
      </w:pPr>
      <w:r w:rsidRPr="007C4262">
        <w:rPr>
          <w:lang w:val="uk-UA"/>
        </w:rPr>
        <w:t xml:space="preserve">Організовує роботу Відділу, здійснює загальне керівництво його діяльності, планування, координацію, контроль та забезпечення виконання покладених на Відділ завдань. </w:t>
      </w:r>
    </w:p>
    <w:p w:rsidR="007C4262" w:rsidRPr="007C4262" w:rsidRDefault="007C4262" w:rsidP="007C4262">
      <w:pPr>
        <w:pStyle w:val="a7"/>
        <w:spacing w:before="0" w:beforeAutospacing="0" w:after="0" w:afterAutospacing="0"/>
        <w:jc w:val="both"/>
        <w:rPr>
          <w:lang w:val="uk-UA"/>
        </w:rPr>
      </w:pPr>
      <w:r w:rsidRPr="007C4262">
        <w:rPr>
          <w:lang w:val="uk-UA"/>
        </w:rPr>
        <w:t>Забезпечує в межах компетенції доступ до публічної інформації, в тому числі забезпечує захист таємної та/або службової інформації, доступ до якої обмежено відповідно до законодавства. Забезпечує кваліфікований, об’єктивний, своєчасний розгляд звернень громадян, депутатських звернень, запитів тощо.</w:t>
      </w:r>
    </w:p>
    <w:p w:rsidR="007C4262" w:rsidRPr="007C4262" w:rsidRDefault="007C4262" w:rsidP="00735863">
      <w:pPr>
        <w:shd w:val="clear" w:color="auto" w:fill="FFFFFF"/>
        <w:tabs>
          <w:tab w:val="left" w:pos="540"/>
          <w:tab w:val="left" w:pos="1493"/>
          <w:tab w:val="left" w:pos="1800"/>
        </w:tabs>
        <w:spacing w:after="0" w:line="240" w:lineRule="auto"/>
        <w:jc w:val="both"/>
        <w:rPr>
          <w:rFonts w:ascii="Times New Roman" w:hAnsi="Times New Roman" w:cs="Times New Roman"/>
          <w:sz w:val="12"/>
          <w:szCs w:val="12"/>
        </w:rPr>
      </w:pPr>
    </w:p>
    <w:p w:rsidR="006D672A" w:rsidRPr="007C4262" w:rsidRDefault="005422AA" w:rsidP="00735863">
      <w:pPr>
        <w:spacing w:after="0" w:line="240" w:lineRule="auto"/>
        <w:ind w:right="164"/>
        <w:jc w:val="both"/>
      </w:pPr>
      <w:r w:rsidRPr="007C4262">
        <w:rPr>
          <w:rFonts w:ascii="Times New Roman" w:hAnsi="Times New Roman" w:cs="Times New Roman"/>
          <w:i/>
          <w:iCs/>
        </w:rPr>
        <w:t>Умови оплати праці:</w:t>
      </w:r>
      <w:r w:rsidRPr="007C4262">
        <w:t xml:space="preserve"> </w:t>
      </w:r>
    </w:p>
    <w:p w:rsidR="004C32CD" w:rsidRPr="007C4262" w:rsidRDefault="00942880" w:rsidP="00735863">
      <w:pPr>
        <w:spacing w:after="0" w:line="240" w:lineRule="auto"/>
        <w:ind w:right="164"/>
        <w:jc w:val="both"/>
        <w:rPr>
          <w:rFonts w:ascii="Times New Roman" w:hAnsi="Times New Roman"/>
        </w:rPr>
      </w:pPr>
      <w:r w:rsidRPr="007C4262">
        <w:rPr>
          <w:rFonts w:ascii="Times New Roman" w:hAnsi="Times New Roman" w:cs="Times New Roman"/>
        </w:rPr>
        <w:t xml:space="preserve">посадовий оклад – </w:t>
      </w:r>
      <w:r w:rsidR="003279AB" w:rsidRPr="007C4262">
        <w:rPr>
          <w:rFonts w:ascii="Times New Roman" w:hAnsi="Times New Roman"/>
        </w:rPr>
        <w:t>15678</w:t>
      </w:r>
      <w:r w:rsidRPr="007C4262">
        <w:rPr>
          <w:rFonts w:ascii="Times New Roman" w:hAnsi="Times New Roman" w:cs="Times New Roman"/>
        </w:rPr>
        <w:t xml:space="preserve"> </w:t>
      </w:r>
      <w:r w:rsidR="006D672A" w:rsidRPr="007C4262">
        <w:rPr>
          <w:rFonts w:ascii="Times New Roman" w:hAnsi="Times New Roman" w:cs="Times New Roman"/>
        </w:rPr>
        <w:t>грн;</w:t>
      </w:r>
    </w:p>
    <w:p w:rsidR="00942880" w:rsidRPr="007C4262" w:rsidRDefault="00942880" w:rsidP="00735863">
      <w:pPr>
        <w:spacing w:after="0" w:line="240" w:lineRule="auto"/>
        <w:ind w:right="164"/>
        <w:jc w:val="both"/>
        <w:rPr>
          <w:rFonts w:ascii="Times New Roman" w:hAnsi="Times New Roman" w:cs="Times New Roman"/>
        </w:rPr>
      </w:pPr>
      <w:r w:rsidRPr="007C4262">
        <w:rPr>
          <w:rFonts w:ascii="Times New Roman" w:hAnsi="Times New Roman" w:cs="Times New Roman"/>
        </w:rPr>
        <w:t>надбавки, премії та компенсації відповідно до статті 52 Закону України “Про державну службу”;</w:t>
      </w:r>
    </w:p>
    <w:p w:rsidR="00942880" w:rsidRPr="007C4262" w:rsidRDefault="00942880" w:rsidP="00735863">
      <w:pPr>
        <w:spacing w:after="0" w:line="240" w:lineRule="auto"/>
        <w:ind w:right="164"/>
        <w:jc w:val="both"/>
        <w:rPr>
          <w:rFonts w:ascii="Times New Roman" w:hAnsi="Times New Roman" w:cs="Times New Roman"/>
        </w:rPr>
      </w:pPr>
      <w:r w:rsidRPr="007C4262">
        <w:rPr>
          <w:rFonts w:ascii="Times New Roman" w:hAnsi="Times New Roman" w:cs="Times New Roman"/>
        </w:rPr>
        <w:lastRenderedPageBreak/>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p w:rsidR="00942880" w:rsidRPr="007C4262" w:rsidRDefault="00942880" w:rsidP="00735863">
      <w:pPr>
        <w:spacing w:after="0" w:line="240" w:lineRule="auto"/>
        <w:ind w:right="164"/>
        <w:jc w:val="both"/>
        <w:rPr>
          <w:rFonts w:ascii="Times New Roman" w:hAnsi="Times New Roman" w:cs="Times New Roman"/>
          <w:sz w:val="12"/>
          <w:szCs w:val="12"/>
        </w:rPr>
      </w:pPr>
    </w:p>
    <w:p w:rsidR="005422AA" w:rsidRPr="007C4262" w:rsidRDefault="005422AA" w:rsidP="00735863">
      <w:pPr>
        <w:spacing w:after="0" w:line="240" w:lineRule="auto"/>
        <w:ind w:right="164"/>
        <w:jc w:val="both"/>
        <w:rPr>
          <w:rFonts w:ascii="Times New Roman" w:hAnsi="Times New Roman" w:cs="Times New Roman"/>
          <w:i/>
          <w:iCs/>
        </w:rPr>
      </w:pPr>
      <w:r w:rsidRPr="007C4262">
        <w:rPr>
          <w:rFonts w:ascii="Times New Roman" w:hAnsi="Times New Roman" w:cs="Times New Roman"/>
          <w:i/>
          <w:iCs/>
        </w:rPr>
        <w:t xml:space="preserve">Кваліфікаційні вимоги: </w:t>
      </w:r>
    </w:p>
    <w:p w:rsidR="00DD3724" w:rsidRPr="007C4262" w:rsidRDefault="00DD3724" w:rsidP="003279AB">
      <w:pPr>
        <w:pStyle w:val="a6"/>
        <w:numPr>
          <w:ilvl w:val="0"/>
          <w:numId w:val="1"/>
        </w:numPr>
        <w:spacing w:after="0" w:line="240" w:lineRule="auto"/>
        <w:jc w:val="both"/>
        <w:rPr>
          <w:rStyle w:val="rvts0"/>
          <w:rFonts w:ascii="Times New Roman" w:hAnsi="Times New Roman"/>
          <w:lang w:val="ru-RU"/>
        </w:rPr>
      </w:pPr>
      <w:r w:rsidRPr="007C4262">
        <w:rPr>
          <w:rStyle w:val="rvts0"/>
          <w:rFonts w:ascii="Times New Roman" w:hAnsi="Times New Roman"/>
        </w:rPr>
        <w:t>вища освіта</w:t>
      </w:r>
      <w:r w:rsidRPr="007C4262">
        <w:rPr>
          <w:rStyle w:val="rvts0"/>
          <w:rFonts w:ascii="Times New Roman" w:hAnsi="Times New Roman"/>
          <w:lang w:val="ru-RU"/>
        </w:rPr>
        <w:t xml:space="preserve"> </w:t>
      </w:r>
      <w:r w:rsidRPr="007C4262">
        <w:rPr>
          <w:rStyle w:val="rvts0"/>
          <w:rFonts w:ascii="Times New Roman" w:hAnsi="Times New Roman"/>
        </w:rPr>
        <w:t xml:space="preserve">ступеня не нижче </w:t>
      </w:r>
      <w:r w:rsidR="00CD08E2" w:rsidRPr="007C4262">
        <w:rPr>
          <w:rStyle w:val="rvts0"/>
          <w:rFonts w:ascii="Times New Roman" w:hAnsi="Times New Roman"/>
        </w:rPr>
        <w:t>магістра</w:t>
      </w:r>
      <w:r w:rsidRPr="007C4262">
        <w:rPr>
          <w:rStyle w:val="rvts0"/>
          <w:rFonts w:ascii="Times New Roman" w:hAnsi="Times New Roman"/>
        </w:rPr>
        <w:t xml:space="preserve"> у галузі знань </w:t>
      </w:r>
      <w:r w:rsidRPr="007C4262">
        <w:rPr>
          <w:rStyle w:val="rvts0"/>
          <w:rFonts w:ascii="Times New Roman" w:hAnsi="Times New Roman"/>
          <w:lang w:val="ru-RU"/>
        </w:rPr>
        <w:t>“</w:t>
      </w:r>
      <w:r w:rsidR="007C4262" w:rsidRPr="007C4262">
        <w:rPr>
          <w:rStyle w:val="rvts0"/>
          <w:rFonts w:ascii="Times New Roman" w:hAnsi="Times New Roman"/>
          <w:lang w:val="ru-RU"/>
        </w:rPr>
        <w:t>Екологія</w:t>
      </w:r>
      <w:r w:rsidRPr="007C4262">
        <w:rPr>
          <w:rStyle w:val="rvts0"/>
          <w:rFonts w:ascii="Times New Roman" w:hAnsi="Times New Roman"/>
          <w:lang w:val="ru-RU"/>
        </w:rPr>
        <w:t>”;</w:t>
      </w:r>
      <w:r w:rsidR="007C4262" w:rsidRPr="007C4262">
        <w:rPr>
          <w:rStyle w:val="rvts0"/>
          <w:rFonts w:ascii="Times New Roman" w:hAnsi="Times New Roman"/>
          <w:lang w:val="ru-RU"/>
        </w:rPr>
        <w:t xml:space="preserve"> «Охорона навколишнього середовища», «Водні біоресурси»</w:t>
      </w:r>
    </w:p>
    <w:p w:rsidR="00DD3724" w:rsidRPr="007C4262" w:rsidRDefault="000B2D11" w:rsidP="003279AB">
      <w:pPr>
        <w:pStyle w:val="a6"/>
        <w:numPr>
          <w:ilvl w:val="0"/>
          <w:numId w:val="1"/>
        </w:numPr>
        <w:spacing w:after="0" w:line="240" w:lineRule="auto"/>
        <w:jc w:val="both"/>
        <w:rPr>
          <w:rFonts w:ascii="Times New Roman" w:hAnsi="Times New Roman" w:cs="Times New Roman"/>
        </w:rPr>
      </w:pPr>
      <w:r w:rsidRPr="007C4262">
        <w:rPr>
          <w:rFonts w:ascii="Times New Roman" w:hAnsi="Times New Roman" w:cs="Times New Roman"/>
        </w:rPr>
        <w:t xml:space="preserve">досвід роботи </w:t>
      </w:r>
      <w:r w:rsidR="00D8632E" w:rsidRPr="007C4262">
        <w:rPr>
          <w:rFonts w:ascii="Times New Roman" w:hAnsi="Times New Roman" w:cs="Times New Roman"/>
        </w:rPr>
        <w:t>-</w:t>
      </w:r>
      <w:r w:rsidR="00CD08E2" w:rsidRPr="007C4262">
        <w:rPr>
          <w:rFonts w:ascii="Times New Roman" w:hAnsi="Times New Roman" w:cs="Times New Roman"/>
        </w:rPr>
        <w:t xml:space="preserve"> з досвідом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w:t>
      </w:r>
      <w:r w:rsidR="00F13ABA" w:rsidRPr="007C4262">
        <w:rPr>
          <w:rFonts w:ascii="Times New Roman" w:hAnsi="Times New Roman" w:cs="Times New Roman"/>
        </w:rPr>
        <w:t xml:space="preserve"> не менше двох років</w:t>
      </w:r>
      <w:r w:rsidR="00CD08E2" w:rsidRPr="007C4262">
        <w:rPr>
          <w:rFonts w:ascii="Times New Roman" w:hAnsi="Times New Roman" w:cs="Times New Roman"/>
        </w:rPr>
        <w:t>;</w:t>
      </w:r>
      <w:r w:rsidR="00DD3724" w:rsidRPr="007C4262">
        <w:rPr>
          <w:rFonts w:ascii="Times New Roman" w:hAnsi="Times New Roman" w:cs="Times New Roman"/>
        </w:rPr>
        <w:t xml:space="preserve"> </w:t>
      </w:r>
    </w:p>
    <w:p w:rsidR="000B2D11" w:rsidRPr="007C4262" w:rsidRDefault="00496533" w:rsidP="003279AB">
      <w:pPr>
        <w:pStyle w:val="a6"/>
        <w:numPr>
          <w:ilvl w:val="0"/>
          <w:numId w:val="1"/>
        </w:numPr>
        <w:spacing w:after="0" w:line="240" w:lineRule="auto"/>
        <w:jc w:val="both"/>
        <w:rPr>
          <w:rFonts w:ascii="Times New Roman" w:hAnsi="Times New Roman" w:cs="Times New Roman"/>
          <w:shd w:val="clear" w:color="auto" w:fill="FFFFFF"/>
        </w:rPr>
      </w:pPr>
      <w:r w:rsidRPr="007C4262">
        <w:rPr>
          <w:rFonts w:ascii="Times New Roman" w:hAnsi="Times New Roman" w:cs="Times New Roman"/>
          <w:shd w:val="clear" w:color="auto" w:fill="FFFFFF"/>
        </w:rPr>
        <w:t>вільне володіння державною мовою.</w:t>
      </w:r>
    </w:p>
    <w:p w:rsidR="00496533" w:rsidRPr="007C4262" w:rsidRDefault="00496533" w:rsidP="00735863">
      <w:pPr>
        <w:spacing w:after="0" w:line="240" w:lineRule="auto"/>
        <w:jc w:val="both"/>
        <w:rPr>
          <w:rFonts w:ascii="Times New Roman" w:hAnsi="Times New Roman" w:cs="Times New Roman"/>
          <w:sz w:val="12"/>
          <w:szCs w:val="12"/>
        </w:rPr>
      </w:pPr>
    </w:p>
    <w:p w:rsidR="007C712F" w:rsidRPr="007C4262" w:rsidRDefault="00AF605E" w:rsidP="00735863">
      <w:pPr>
        <w:spacing w:after="0" w:line="240" w:lineRule="auto"/>
        <w:jc w:val="both"/>
        <w:rPr>
          <w:rFonts w:ascii="Times New Roman" w:hAnsi="Times New Roman" w:cs="Times New Roman"/>
          <w:shd w:val="clear" w:color="auto" w:fill="FFFFFF"/>
        </w:rPr>
      </w:pPr>
      <w:r w:rsidRPr="007C4262">
        <w:rPr>
          <w:rFonts w:ascii="Times New Roman" w:hAnsi="Times New Roman" w:cs="Times New Roman"/>
          <w:shd w:val="clear" w:color="auto" w:fill="FFFFFF"/>
        </w:rPr>
        <w:t>Призначення на посаду у період дії воєнного стану</w:t>
      </w:r>
      <w:r w:rsidRPr="007C4262">
        <w:rPr>
          <w:rFonts w:ascii="Times New Roman" w:hAnsi="Times New Roman" w:cs="Times New Roman"/>
          <w:lang w:eastAsia="ru-RU"/>
        </w:rPr>
        <w:t xml:space="preserve">, </w:t>
      </w:r>
      <w:r w:rsidR="00897E16" w:rsidRPr="007C4262">
        <w:rPr>
          <w:rFonts w:ascii="Times New Roman" w:hAnsi="Times New Roman" w:cs="Times New Roman"/>
          <w:lang w:eastAsia="ru-RU"/>
        </w:rPr>
        <w:t>строково, до призначення на цю посаду переможця конкурсу або до спливу 12 місяців з дня припинення чи скасування воєнного стану</w:t>
      </w:r>
      <w:r w:rsidR="000622C7" w:rsidRPr="007C4262">
        <w:rPr>
          <w:rFonts w:ascii="Times New Roman" w:hAnsi="Times New Roman" w:cs="Times New Roman"/>
          <w:shd w:val="clear" w:color="auto" w:fill="FFFFFF"/>
        </w:rPr>
        <w:t>.</w:t>
      </w:r>
    </w:p>
    <w:p w:rsidR="001F0E99" w:rsidRPr="007C4262" w:rsidRDefault="001F0E99" w:rsidP="00735863">
      <w:pPr>
        <w:shd w:val="clear" w:color="auto" w:fill="FFFFFF"/>
        <w:spacing w:after="0" w:line="240" w:lineRule="auto"/>
        <w:jc w:val="both"/>
        <w:rPr>
          <w:rFonts w:ascii="Times New Roman" w:eastAsia="Times New Roman" w:hAnsi="Times New Roman" w:cs="Times New Roman"/>
          <w:sz w:val="12"/>
          <w:szCs w:val="12"/>
          <w:lang w:val="ru-RU" w:eastAsia="ru-RU"/>
        </w:rPr>
      </w:pPr>
    </w:p>
    <w:p w:rsidR="001F0E99" w:rsidRPr="007C4262" w:rsidRDefault="001F0E99" w:rsidP="00735863">
      <w:pPr>
        <w:shd w:val="clear" w:color="auto" w:fill="FFFFFF"/>
        <w:spacing w:after="0" w:line="240" w:lineRule="auto"/>
        <w:jc w:val="both"/>
        <w:rPr>
          <w:rFonts w:ascii="Times New Roman" w:eastAsia="Times New Roman" w:hAnsi="Times New Roman" w:cs="Times New Roman"/>
          <w:lang w:val="ru-RU" w:eastAsia="ru-RU"/>
        </w:rPr>
      </w:pPr>
      <w:r w:rsidRPr="007C4262">
        <w:rPr>
          <w:rFonts w:ascii="Times New Roman" w:eastAsia="Times New Roman" w:hAnsi="Times New Roman" w:cs="Times New Roman"/>
          <w:i/>
          <w:lang w:val="ru-RU" w:eastAsia="ru-RU"/>
        </w:rPr>
        <w:t>Перелік документів, які необхідно надати кандидатам</w:t>
      </w:r>
      <w:r w:rsidRPr="007C4262">
        <w:rPr>
          <w:rFonts w:ascii="Times New Roman" w:eastAsia="Times New Roman" w:hAnsi="Times New Roman" w:cs="Times New Roman"/>
          <w:lang w:val="ru-RU" w:eastAsia="ru-RU"/>
        </w:rPr>
        <w:t>:</w:t>
      </w:r>
    </w:p>
    <w:p w:rsidR="00D463F8" w:rsidRPr="007C4262" w:rsidRDefault="001F0E99" w:rsidP="00735863">
      <w:pPr>
        <w:shd w:val="clear" w:color="auto" w:fill="FFFFFF"/>
        <w:spacing w:after="0" w:line="240" w:lineRule="auto"/>
        <w:jc w:val="both"/>
        <w:rPr>
          <w:rFonts w:ascii="Times New Roman" w:eastAsia="Times New Roman" w:hAnsi="Times New Roman" w:cs="Times New Roman"/>
          <w:lang w:eastAsia="ru-RU"/>
        </w:rPr>
      </w:pPr>
      <w:r w:rsidRPr="007C4262">
        <w:rPr>
          <w:rFonts w:ascii="Times New Roman" w:eastAsia="Times New Roman" w:hAnsi="Times New Roman" w:cs="Times New Roman"/>
          <w:lang w:val="ru-RU" w:eastAsia="ru-RU"/>
        </w:rPr>
        <w:t xml:space="preserve">- резюме встановленого зразка відповідно до Порядку проведення конкурсу на зайняття посад державної служби, затвердженого постановою КМУ від 25 березня 2016 року </w:t>
      </w:r>
      <w:r w:rsidR="001E38A2" w:rsidRPr="007C4262">
        <w:rPr>
          <w:rFonts w:ascii="Times New Roman" w:eastAsia="Times New Roman" w:hAnsi="Times New Roman" w:cs="Times New Roman"/>
          <w:lang w:val="ru-RU" w:eastAsia="ru-RU"/>
        </w:rPr>
        <w:t xml:space="preserve">№ 246; </w:t>
      </w:r>
    </w:p>
    <w:p w:rsidR="00D463F8" w:rsidRPr="007C4262" w:rsidRDefault="00D463F8" w:rsidP="00735863">
      <w:pPr>
        <w:shd w:val="clear" w:color="auto" w:fill="FFFFFF"/>
        <w:spacing w:after="0" w:line="240" w:lineRule="auto"/>
        <w:jc w:val="both"/>
        <w:rPr>
          <w:rStyle w:val="st101"/>
          <w:rFonts w:ascii="Times New Roman" w:hAnsi="Times New Roman" w:cs="Times New Roman"/>
          <w:b w:val="0"/>
          <w:color w:val="auto"/>
        </w:rPr>
      </w:pPr>
      <w:r w:rsidRPr="007C4262">
        <w:rPr>
          <w:rFonts w:ascii="Times New Roman" w:eastAsia="Times New Roman" w:hAnsi="Times New Roman" w:cs="Times New Roman"/>
          <w:lang w:val="ru-RU" w:eastAsia="ru-RU"/>
        </w:rPr>
        <w:t xml:space="preserve">- </w:t>
      </w:r>
      <w:r w:rsidR="001F0E99" w:rsidRPr="007C4262">
        <w:rPr>
          <w:rFonts w:ascii="Times New Roman" w:eastAsia="Times New Roman" w:hAnsi="Times New Roman" w:cs="Times New Roman"/>
          <w:lang w:val="ru-RU" w:eastAsia="ru-RU"/>
        </w:rPr>
        <w:t xml:space="preserve">заповнену особову картку </w:t>
      </w:r>
      <w:r w:rsidR="005B4B18" w:rsidRPr="007C4262">
        <w:rPr>
          <w:rFonts w:ascii="Times New Roman" w:eastAsia="Times New Roman" w:hAnsi="Times New Roman" w:cs="Times New Roman"/>
          <w:lang w:val="ru-RU" w:eastAsia="ru-RU"/>
        </w:rPr>
        <w:t>державного службовця</w:t>
      </w:r>
      <w:r w:rsidR="00B7665F" w:rsidRPr="007C4262">
        <w:rPr>
          <w:rFonts w:ascii="Times New Roman" w:eastAsia="Times New Roman" w:hAnsi="Times New Roman" w:cs="Times New Roman"/>
          <w:lang w:val="ru-RU" w:eastAsia="ru-RU"/>
        </w:rPr>
        <w:t xml:space="preserve">, </w:t>
      </w:r>
      <w:r w:rsidR="00883021" w:rsidRPr="007C4262">
        <w:rPr>
          <w:rFonts w:ascii="Times New Roman" w:eastAsia="Times New Roman" w:hAnsi="Times New Roman" w:cs="Times New Roman"/>
          <w:lang w:val="ru-RU" w:eastAsia="ru-RU"/>
        </w:rPr>
        <w:t>затверджену</w:t>
      </w:r>
      <w:r w:rsidR="00EC0F35" w:rsidRPr="007C4262">
        <w:rPr>
          <w:rFonts w:ascii="Times New Roman" w:eastAsia="Times New Roman" w:hAnsi="Times New Roman" w:cs="Times New Roman"/>
          <w:lang w:val="ru-RU" w:eastAsia="ru-RU"/>
        </w:rPr>
        <w:t xml:space="preserve"> н</w:t>
      </w:r>
      <w:r w:rsidR="00EC0F35" w:rsidRPr="007C4262">
        <w:rPr>
          <w:rFonts w:ascii="Times New Roman" w:hAnsi="Times New Roman" w:cs="Times New Roman"/>
        </w:rPr>
        <w:t>аказом Національного агентства України з питань державної служби</w:t>
      </w:r>
      <w:r w:rsidR="00B7665F" w:rsidRPr="007C4262">
        <w:rPr>
          <w:rFonts w:ascii="Times New Roman" w:hAnsi="Times New Roman" w:cs="Times New Roman"/>
        </w:rPr>
        <w:t xml:space="preserve"> </w:t>
      </w:r>
      <w:r w:rsidR="00EC0F35" w:rsidRPr="007C4262">
        <w:rPr>
          <w:rFonts w:ascii="Times New Roman" w:hAnsi="Times New Roman" w:cs="Times New Roman"/>
        </w:rPr>
        <w:t>19</w:t>
      </w:r>
      <w:r w:rsidR="00883021" w:rsidRPr="007C4262">
        <w:rPr>
          <w:rFonts w:ascii="Times New Roman" w:hAnsi="Times New Roman" w:cs="Times New Roman"/>
        </w:rPr>
        <w:t>.05.2020</w:t>
      </w:r>
      <w:r w:rsidR="00EC0F35" w:rsidRPr="007C4262">
        <w:rPr>
          <w:rFonts w:ascii="Times New Roman" w:hAnsi="Times New Roman" w:cs="Times New Roman"/>
        </w:rPr>
        <w:t xml:space="preserve"> </w:t>
      </w:r>
      <w:r w:rsidR="00EC0F35" w:rsidRPr="007C4262">
        <w:rPr>
          <w:rFonts w:ascii="Times New Roman" w:hAnsi="Times New Roman" w:cs="Times New Roman"/>
          <w:lang w:val="ru-RU"/>
        </w:rPr>
        <w:t xml:space="preserve">№ </w:t>
      </w:r>
      <w:r w:rsidR="00EC0F35" w:rsidRPr="007C4262">
        <w:rPr>
          <w:rFonts w:ascii="Times New Roman" w:hAnsi="Times New Roman" w:cs="Times New Roman"/>
        </w:rPr>
        <w:t>77-20</w:t>
      </w:r>
      <w:r w:rsidR="00EC0F35" w:rsidRPr="007C4262">
        <w:rPr>
          <w:rFonts w:ascii="Times New Roman" w:eastAsia="Times New Roman" w:hAnsi="Times New Roman" w:cs="Times New Roman"/>
          <w:lang w:eastAsia="ru-RU"/>
        </w:rPr>
        <w:t xml:space="preserve">, </w:t>
      </w:r>
      <w:r w:rsidR="00EC0F35" w:rsidRPr="007C4262">
        <w:rPr>
          <w:rStyle w:val="st101"/>
          <w:rFonts w:ascii="Times New Roman" w:hAnsi="Times New Roman" w:cs="Times New Roman"/>
          <w:b w:val="0"/>
          <w:color w:val="auto"/>
        </w:rPr>
        <w:t>з</w:t>
      </w:r>
      <w:r w:rsidR="00883021" w:rsidRPr="007C4262">
        <w:rPr>
          <w:rStyle w:val="st101"/>
          <w:rFonts w:ascii="Times New Roman" w:hAnsi="Times New Roman" w:cs="Times New Roman"/>
          <w:b w:val="0"/>
          <w:color w:val="auto"/>
        </w:rPr>
        <w:t>ареєстровану</w:t>
      </w:r>
      <w:r w:rsidR="00EC0F35" w:rsidRPr="007C4262">
        <w:rPr>
          <w:rStyle w:val="st101"/>
          <w:rFonts w:ascii="Times New Roman" w:hAnsi="Times New Roman" w:cs="Times New Roman"/>
          <w:b w:val="0"/>
          <w:color w:val="auto"/>
        </w:rPr>
        <w:t xml:space="preserve"> в Міністерстві юстиції України</w:t>
      </w:r>
      <w:r w:rsidR="00687498" w:rsidRPr="007C4262">
        <w:rPr>
          <w:rStyle w:val="st101"/>
          <w:rFonts w:ascii="Times New Roman" w:hAnsi="Times New Roman" w:cs="Times New Roman"/>
          <w:b w:val="0"/>
          <w:color w:val="auto"/>
        </w:rPr>
        <w:t xml:space="preserve"> </w:t>
      </w:r>
      <w:r w:rsidR="00EC0F35" w:rsidRPr="007C4262">
        <w:rPr>
          <w:rStyle w:val="st101"/>
          <w:rFonts w:ascii="Times New Roman" w:hAnsi="Times New Roman" w:cs="Times New Roman"/>
          <w:b w:val="0"/>
          <w:color w:val="auto"/>
        </w:rPr>
        <w:t>25</w:t>
      </w:r>
      <w:r w:rsidR="00883021" w:rsidRPr="007C4262">
        <w:rPr>
          <w:rStyle w:val="st101"/>
          <w:rFonts w:ascii="Times New Roman" w:hAnsi="Times New Roman" w:cs="Times New Roman"/>
          <w:b w:val="0"/>
          <w:color w:val="auto"/>
        </w:rPr>
        <w:t>.05.2020</w:t>
      </w:r>
      <w:r w:rsidR="00EC0F35" w:rsidRPr="007C4262">
        <w:rPr>
          <w:rStyle w:val="st101"/>
          <w:rFonts w:ascii="Times New Roman" w:hAnsi="Times New Roman" w:cs="Times New Roman"/>
          <w:b w:val="0"/>
          <w:color w:val="auto"/>
        </w:rPr>
        <w:t xml:space="preserve"> за № 461/34744</w:t>
      </w:r>
      <w:r w:rsidR="00883021" w:rsidRPr="007C4262">
        <w:rPr>
          <w:rStyle w:val="st101"/>
          <w:rFonts w:ascii="Times New Roman" w:hAnsi="Times New Roman" w:cs="Times New Roman"/>
          <w:b w:val="0"/>
          <w:color w:val="auto"/>
        </w:rPr>
        <w:t>;</w:t>
      </w:r>
      <w:r w:rsidRPr="007C4262">
        <w:rPr>
          <w:rStyle w:val="st101"/>
          <w:rFonts w:ascii="Times New Roman" w:hAnsi="Times New Roman" w:cs="Times New Roman"/>
          <w:b w:val="0"/>
          <w:color w:val="auto"/>
        </w:rPr>
        <w:t xml:space="preserve"> </w:t>
      </w:r>
    </w:p>
    <w:p w:rsidR="001F0E99" w:rsidRPr="007C4262" w:rsidRDefault="00D463F8" w:rsidP="00735863">
      <w:pPr>
        <w:shd w:val="clear" w:color="auto" w:fill="FFFFFF"/>
        <w:spacing w:after="0" w:line="240" w:lineRule="auto"/>
        <w:jc w:val="both"/>
        <w:rPr>
          <w:rStyle w:val="st101"/>
          <w:rFonts w:ascii="Times New Roman" w:hAnsi="Times New Roman" w:cs="Times New Roman"/>
          <w:b w:val="0"/>
          <w:color w:val="auto"/>
        </w:rPr>
      </w:pPr>
      <w:r w:rsidRPr="007C4262">
        <w:rPr>
          <w:rStyle w:val="st101"/>
          <w:rFonts w:ascii="Times New Roman" w:hAnsi="Times New Roman" w:cs="Times New Roman"/>
          <w:b w:val="0"/>
          <w:color w:val="auto"/>
        </w:rPr>
        <w:t>- документи, що підтверджують наявність громадянства України;</w:t>
      </w:r>
    </w:p>
    <w:p w:rsidR="00D463F8" w:rsidRPr="007C4262" w:rsidRDefault="00D463F8" w:rsidP="00735863">
      <w:pPr>
        <w:shd w:val="clear" w:color="auto" w:fill="FFFFFF"/>
        <w:spacing w:after="0" w:line="240" w:lineRule="auto"/>
        <w:jc w:val="both"/>
        <w:rPr>
          <w:rStyle w:val="st101"/>
          <w:rFonts w:ascii="Times New Roman" w:hAnsi="Times New Roman" w:cs="Times New Roman"/>
          <w:b w:val="0"/>
          <w:color w:val="auto"/>
          <w:sz w:val="24"/>
          <w:szCs w:val="24"/>
        </w:rPr>
      </w:pPr>
      <w:r w:rsidRPr="007C4262">
        <w:rPr>
          <w:rStyle w:val="st101"/>
          <w:rFonts w:ascii="Times New Roman" w:hAnsi="Times New Roman" w:cs="Times New Roman"/>
          <w:b w:val="0"/>
          <w:color w:val="auto"/>
        </w:rPr>
        <w:t>- документи про відповідну освіту</w:t>
      </w:r>
      <w:r w:rsidR="00C45ABB" w:rsidRPr="007C4262">
        <w:rPr>
          <w:rStyle w:val="st101"/>
          <w:rFonts w:ascii="Times New Roman" w:hAnsi="Times New Roman" w:cs="Times New Roman"/>
          <w:b w:val="0"/>
          <w:color w:val="auto"/>
          <w:sz w:val="24"/>
          <w:szCs w:val="24"/>
        </w:rPr>
        <w:t>.</w:t>
      </w:r>
    </w:p>
    <w:p w:rsidR="00735863" w:rsidRPr="007C4262" w:rsidRDefault="00735863" w:rsidP="00735863">
      <w:pPr>
        <w:pStyle w:val="3"/>
        <w:shd w:val="clear" w:color="auto" w:fill="FFFFFF"/>
        <w:spacing w:before="0" w:beforeAutospacing="0" w:after="0" w:afterAutospacing="0"/>
        <w:jc w:val="both"/>
        <w:rPr>
          <w:b w:val="0"/>
          <w:sz w:val="24"/>
          <w:szCs w:val="24"/>
          <w:lang w:val="uk-UA"/>
        </w:rPr>
      </w:pPr>
    </w:p>
    <w:p w:rsidR="007C4262" w:rsidRPr="007C4262" w:rsidRDefault="00407C1A" w:rsidP="007C4262">
      <w:pPr>
        <w:pStyle w:val="3"/>
        <w:shd w:val="clear" w:color="auto" w:fill="FFFFFF"/>
        <w:spacing w:before="0" w:beforeAutospacing="0" w:after="0" w:afterAutospacing="0"/>
        <w:jc w:val="both"/>
        <w:rPr>
          <w:b w:val="0"/>
          <w:bCs w:val="0"/>
          <w:spacing w:val="5"/>
          <w:sz w:val="24"/>
          <w:szCs w:val="24"/>
          <w:u w:val="single"/>
        </w:rPr>
      </w:pPr>
      <w:r w:rsidRPr="007C4262">
        <w:rPr>
          <w:b w:val="0"/>
          <w:sz w:val="24"/>
          <w:szCs w:val="24"/>
        </w:rPr>
        <w:t xml:space="preserve">Документи можна подати до </w:t>
      </w:r>
      <w:r w:rsidR="00CD08E2" w:rsidRPr="007C4262">
        <w:rPr>
          <w:b w:val="0"/>
          <w:sz w:val="24"/>
          <w:szCs w:val="24"/>
          <w:lang w:val="uk-UA"/>
        </w:rPr>
        <w:t>15</w:t>
      </w:r>
      <w:r w:rsidR="00DA3402" w:rsidRPr="007C4262">
        <w:rPr>
          <w:b w:val="0"/>
          <w:sz w:val="24"/>
          <w:szCs w:val="24"/>
          <w:lang w:val="uk-UA"/>
        </w:rPr>
        <w:t xml:space="preserve"> год.</w:t>
      </w:r>
      <w:r w:rsidR="00F62E0B" w:rsidRPr="007C4262">
        <w:rPr>
          <w:b w:val="0"/>
          <w:sz w:val="24"/>
          <w:szCs w:val="24"/>
          <w:lang w:val="uk-UA"/>
        </w:rPr>
        <w:t xml:space="preserve"> </w:t>
      </w:r>
      <w:r w:rsidR="00DA3402" w:rsidRPr="007C4262">
        <w:rPr>
          <w:b w:val="0"/>
          <w:sz w:val="24"/>
          <w:szCs w:val="24"/>
          <w:lang w:val="uk-UA"/>
        </w:rPr>
        <w:t xml:space="preserve">00 хв. </w:t>
      </w:r>
      <w:r w:rsidR="007C4262" w:rsidRPr="007C4262">
        <w:rPr>
          <w:b w:val="0"/>
          <w:sz w:val="24"/>
          <w:szCs w:val="24"/>
          <w:lang w:val="uk-UA"/>
        </w:rPr>
        <w:t>25 липня 2025</w:t>
      </w:r>
      <w:r w:rsidRPr="007C4262">
        <w:rPr>
          <w:b w:val="0"/>
          <w:sz w:val="24"/>
          <w:szCs w:val="24"/>
        </w:rPr>
        <w:t xml:space="preserve"> року на електронну </w:t>
      </w:r>
      <w:r w:rsidR="0067442A" w:rsidRPr="007C4262">
        <w:rPr>
          <w:b w:val="0"/>
          <w:sz w:val="24"/>
          <w:szCs w:val="24"/>
        </w:rPr>
        <w:t xml:space="preserve">адресу </w:t>
      </w:r>
      <w:r w:rsidR="00D85C47">
        <w:rPr>
          <w:b w:val="0"/>
          <w:sz w:val="24"/>
          <w:szCs w:val="24"/>
          <w:lang w:val="uk-UA"/>
        </w:rPr>
        <w:t>С</w:t>
      </w:r>
      <w:bookmarkStart w:id="0" w:name="_GoBack"/>
      <w:bookmarkEnd w:id="0"/>
      <w:r w:rsidR="0067442A" w:rsidRPr="007C4262">
        <w:rPr>
          <w:b w:val="0"/>
          <w:sz w:val="24"/>
          <w:szCs w:val="24"/>
        </w:rPr>
        <w:t>ектору</w:t>
      </w:r>
      <w:r w:rsidR="0067442A" w:rsidRPr="007C4262">
        <w:rPr>
          <w:b w:val="0"/>
          <w:sz w:val="24"/>
          <w:szCs w:val="24"/>
          <w:lang w:val="uk-UA"/>
        </w:rPr>
        <w:t xml:space="preserve"> управління персоналом</w:t>
      </w:r>
      <w:r w:rsidRPr="007C4262">
        <w:rPr>
          <w:b w:val="0"/>
          <w:sz w:val="24"/>
          <w:szCs w:val="24"/>
        </w:rPr>
        <w:t>: </w:t>
      </w:r>
      <w:hyperlink r:id="rId5" w:history="1">
        <w:r w:rsidR="007C4262" w:rsidRPr="007C4262">
          <w:rPr>
            <w:rStyle w:val="a3"/>
            <w:b w:val="0"/>
            <w:color w:val="auto"/>
            <w:spacing w:val="5"/>
            <w:sz w:val="24"/>
            <w:szCs w:val="24"/>
          </w:rPr>
          <w:t>k</w:t>
        </w:r>
        <w:r w:rsidR="007C4262" w:rsidRPr="007C4262">
          <w:rPr>
            <w:rStyle w:val="a3"/>
            <w:b w:val="0"/>
            <w:color w:val="auto"/>
            <w:spacing w:val="5"/>
            <w:sz w:val="24"/>
            <w:szCs w:val="24"/>
            <w:lang w:val="en-US"/>
          </w:rPr>
          <w:t>adrudeipolissya</w:t>
        </w:r>
        <w:r w:rsidR="007C4262" w:rsidRPr="007C4262">
          <w:rPr>
            <w:rStyle w:val="a3"/>
            <w:b w:val="0"/>
            <w:color w:val="auto"/>
            <w:spacing w:val="5"/>
            <w:sz w:val="24"/>
            <w:szCs w:val="24"/>
          </w:rPr>
          <w:t>@</w:t>
        </w:r>
        <w:r w:rsidR="007C4262" w:rsidRPr="007C4262">
          <w:rPr>
            <w:rStyle w:val="a3"/>
            <w:b w:val="0"/>
            <w:color w:val="auto"/>
            <w:spacing w:val="5"/>
            <w:sz w:val="24"/>
            <w:szCs w:val="24"/>
            <w:lang w:val="en-US"/>
          </w:rPr>
          <w:t>ukr</w:t>
        </w:r>
        <w:r w:rsidR="007C4262" w:rsidRPr="007C4262">
          <w:rPr>
            <w:rStyle w:val="a3"/>
            <w:b w:val="0"/>
            <w:color w:val="auto"/>
            <w:spacing w:val="5"/>
            <w:sz w:val="24"/>
            <w:szCs w:val="24"/>
          </w:rPr>
          <w:t>.</w:t>
        </w:r>
        <w:r w:rsidR="007C4262" w:rsidRPr="007C4262">
          <w:rPr>
            <w:rStyle w:val="a3"/>
            <w:b w:val="0"/>
            <w:color w:val="auto"/>
            <w:spacing w:val="5"/>
            <w:sz w:val="24"/>
            <w:szCs w:val="24"/>
            <w:lang w:val="en-US"/>
          </w:rPr>
          <w:t>net</w:t>
        </w:r>
      </w:hyperlink>
      <w:r w:rsidR="007C4262" w:rsidRPr="007C4262">
        <w:rPr>
          <w:b w:val="0"/>
          <w:spacing w:val="5"/>
          <w:sz w:val="24"/>
          <w:szCs w:val="24"/>
          <w:u w:val="single"/>
          <w:lang w:val="uk-UA"/>
        </w:rPr>
        <w:t xml:space="preserve">, </w:t>
      </w:r>
      <w:r w:rsidR="007C4262" w:rsidRPr="007C4262">
        <w:rPr>
          <w:b w:val="0"/>
          <w:bCs w:val="0"/>
          <w:sz w:val="24"/>
          <w:szCs w:val="24"/>
          <w:u w:val="single"/>
        </w:rPr>
        <w:t>kadry_ecorivne@ukr.net</w:t>
      </w:r>
    </w:p>
    <w:p w:rsidR="00407C1A" w:rsidRPr="007C4262" w:rsidRDefault="00407C1A" w:rsidP="00735863">
      <w:pPr>
        <w:pStyle w:val="3"/>
        <w:shd w:val="clear" w:color="auto" w:fill="FFFFFF"/>
        <w:spacing w:before="0" w:beforeAutospacing="0" w:after="0" w:afterAutospacing="0"/>
        <w:jc w:val="both"/>
        <w:rPr>
          <w:b w:val="0"/>
          <w:spacing w:val="5"/>
          <w:sz w:val="24"/>
          <w:szCs w:val="24"/>
        </w:rPr>
      </w:pPr>
    </w:p>
    <w:p w:rsidR="00735863" w:rsidRPr="007C4262" w:rsidRDefault="00735863" w:rsidP="00735863">
      <w:pPr>
        <w:shd w:val="clear" w:color="auto" w:fill="FFFFFF"/>
        <w:spacing w:after="0" w:line="240" w:lineRule="auto"/>
        <w:jc w:val="both"/>
        <w:rPr>
          <w:rFonts w:ascii="Times New Roman" w:eastAsia="Times New Roman" w:hAnsi="Times New Roman" w:cs="Times New Roman"/>
          <w:sz w:val="24"/>
          <w:szCs w:val="24"/>
          <w:lang w:eastAsia="ru-RU"/>
        </w:rPr>
      </w:pPr>
    </w:p>
    <w:p w:rsidR="00B62B74" w:rsidRPr="007C4262" w:rsidRDefault="00B62B74" w:rsidP="00735863">
      <w:pPr>
        <w:shd w:val="clear" w:color="auto" w:fill="FFFFFF"/>
        <w:spacing w:after="0" w:line="240" w:lineRule="auto"/>
        <w:jc w:val="both"/>
        <w:rPr>
          <w:rFonts w:ascii="Times New Roman" w:eastAsia="Times New Roman" w:hAnsi="Times New Roman" w:cs="Times New Roman"/>
          <w:sz w:val="24"/>
          <w:szCs w:val="24"/>
          <w:lang w:eastAsia="ru-RU"/>
        </w:rPr>
      </w:pPr>
      <w:r w:rsidRPr="007C4262">
        <w:rPr>
          <w:rFonts w:ascii="Times New Roman" w:eastAsia="Times New Roman" w:hAnsi="Times New Roman" w:cs="Times New Roman"/>
          <w:sz w:val="24"/>
          <w:szCs w:val="24"/>
          <w:lang w:eastAsia="ru-RU"/>
        </w:rPr>
        <w:t>Про час і місце проведення співбесіди буде поінформовано додатково.</w:t>
      </w:r>
    </w:p>
    <w:p w:rsidR="00735863" w:rsidRPr="007C4262" w:rsidRDefault="00735863" w:rsidP="00735863">
      <w:pPr>
        <w:shd w:val="clear" w:color="auto" w:fill="FFFFFF"/>
        <w:spacing w:after="0" w:line="240" w:lineRule="auto"/>
        <w:jc w:val="both"/>
        <w:rPr>
          <w:rFonts w:ascii="Times New Roman" w:eastAsia="Times New Roman" w:hAnsi="Times New Roman" w:cs="Times New Roman"/>
          <w:sz w:val="24"/>
          <w:szCs w:val="24"/>
          <w:lang w:eastAsia="ru-RU"/>
        </w:rPr>
      </w:pPr>
    </w:p>
    <w:p w:rsidR="00B452EA" w:rsidRPr="007C4262" w:rsidRDefault="00407C1A" w:rsidP="00735863">
      <w:pPr>
        <w:shd w:val="clear" w:color="auto" w:fill="FFFFFF"/>
        <w:spacing w:after="0" w:line="240" w:lineRule="auto"/>
        <w:jc w:val="both"/>
        <w:rPr>
          <w:rFonts w:ascii="Arial" w:eastAsia="Times New Roman" w:hAnsi="Arial" w:cs="Arial"/>
          <w:sz w:val="24"/>
          <w:szCs w:val="24"/>
          <w:lang w:val="ru-RU" w:eastAsia="ru-RU"/>
        </w:rPr>
      </w:pPr>
      <w:r w:rsidRPr="007C4262">
        <w:rPr>
          <w:rFonts w:ascii="Times New Roman" w:eastAsia="Times New Roman" w:hAnsi="Times New Roman" w:cs="Times New Roman"/>
          <w:sz w:val="24"/>
          <w:szCs w:val="24"/>
          <w:lang w:val="ru-RU" w:eastAsia="ru-RU"/>
        </w:rPr>
        <w:t xml:space="preserve">Додаткову інформацію можна отримати </w:t>
      </w:r>
      <w:r w:rsidR="00C45ABB" w:rsidRPr="007C4262">
        <w:rPr>
          <w:rFonts w:ascii="Times New Roman" w:eastAsia="Times New Roman" w:hAnsi="Times New Roman" w:cs="Times New Roman"/>
          <w:sz w:val="24"/>
          <w:szCs w:val="24"/>
          <w:lang w:val="ru-RU" w:eastAsia="ru-RU"/>
        </w:rPr>
        <w:t xml:space="preserve">за телефоном </w:t>
      </w:r>
      <w:r w:rsidR="007C4262" w:rsidRPr="007C4262">
        <w:rPr>
          <w:rFonts w:ascii="Times New Roman" w:eastAsia="Times New Roman" w:hAnsi="Times New Roman" w:cs="Times New Roman"/>
          <w:sz w:val="24"/>
          <w:szCs w:val="24"/>
          <w:lang w:val="ru-RU" w:eastAsia="ru-RU"/>
        </w:rPr>
        <w:t>(0412) 42-24-38, (0362) 62-00-32</w:t>
      </w:r>
      <w:r w:rsidRPr="007C4262">
        <w:rPr>
          <w:rFonts w:ascii="Times New Roman" w:eastAsia="Times New Roman" w:hAnsi="Times New Roman" w:cs="Times New Roman"/>
          <w:sz w:val="24"/>
          <w:szCs w:val="24"/>
          <w:lang w:val="ru-RU" w:eastAsia="ru-RU"/>
        </w:rPr>
        <w:t>.</w:t>
      </w:r>
    </w:p>
    <w:sectPr w:rsidR="00B452EA" w:rsidRPr="007C4262" w:rsidSect="00DD372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9D152A"/>
    <w:multiLevelType w:val="hybridMultilevel"/>
    <w:tmpl w:val="D540B3AC"/>
    <w:lvl w:ilvl="0" w:tplc="C8C0E71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79435E06"/>
    <w:multiLevelType w:val="hybridMultilevel"/>
    <w:tmpl w:val="DEFAA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0DE"/>
    <w:rsid w:val="00057A6A"/>
    <w:rsid w:val="000622C7"/>
    <w:rsid w:val="000B2D11"/>
    <w:rsid w:val="00172812"/>
    <w:rsid w:val="001B0AB0"/>
    <w:rsid w:val="001C181F"/>
    <w:rsid w:val="001E38A2"/>
    <w:rsid w:val="001F0E99"/>
    <w:rsid w:val="00272C50"/>
    <w:rsid w:val="003279AB"/>
    <w:rsid w:val="003C5666"/>
    <w:rsid w:val="003D4BA0"/>
    <w:rsid w:val="00407C1A"/>
    <w:rsid w:val="00410D97"/>
    <w:rsid w:val="00423D07"/>
    <w:rsid w:val="00440461"/>
    <w:rsid w:val="00496533"/>
    <w:rsid w:val="004C32CD"/>
    <w:rsid w:val="004D7C18"/>
    <w:rsid w:val="004E00FF"/>
    <w:rsid w:val="005422AA"/>
    <w:rsid w:val="005A3B9A"/>
    <w:rsid w:val="005B4B18"/>
    <w:rsid w:val="005D7EA6"/>
    <w:rsid w:val="0067442A"/>
    <w:rsid w:val="006816F8"/>
    <w:rsid w:val="00687498"/>
    <w:rsid w:val="006B07EE"/>
    <w:rsid w:val="006C23A5"/>
    <w:rsid w:val="006D672A"/>
    <w:rsid w:val="00703531"/>
    <w:rsid w:val="00735863"/>
    <w:rsid w:val="00793179"/>
    <w:rsid w:val="007B40DE"/>
    <w:rsid w:val="007C4262"/>
    <w:rsid w:val="007C712F"/>
    <w:rsid w:val="00883021"/>
    <w:rsid w:val="00897E16"/>
    <w:rsid w:val="008A2E46"/>
    <w:rsid w:val="00942880"/>
    <w:rsid w:val="00A14FCC"/>
    <w:rsid w:val="00A160AF"/>
    <w:rsid w:val="00AF605E"/>
    <w:rsid w:val="00B452EA"/>
    <w:rsid w:val="00B62B74"/>
    <w:rsid w:val="00B74EE8"/>
    <w:rsid w:val="00B7665F"/>
    <w:rsid w:val="00BA1427"/>
    <w:rsid w:val="00BA152C"/>
    <w:rsid w:val="00BF4DEC"/>
    <w:rsid w:val="00C45ABB"/>
    <w:rsid w:val="00C466A8"/>
    <w:rsid w:val="00C471B4"/>
    <w:rsid w:val="00CD08E2"/>
    <w:rsid w:val="00D463F8"/>
    <w:rsid w:val="00D85C47"/>
    <w:rsid w:val="00D8632E"/>
    <w:rsid w:val="00DA3402"/>
    <w:rsid w:val="00DB37D5"/>
    <w:rsid w:val="00DD3724"/>
    <w:rsid w:val="00E46A3C"/>
    <w:rsid w:val="00EC0F35"/>
    <w:rsid w:val="00F036BB"/>
    <w:rsid w:val="00F13ABA"/>
    <w:rsid w:val="00F163CA"/>
    <w:rsid w:val="00F62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FD7D2"/>
  <w15:docId w15:val="{6F89B43E-528C-4279-9AB1-73FA4F9B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422AA"/>
    <w:pPr>
      <w:spacing w:after="160" w:line="259" w:lineRule="auto"/>
    </w:pPr>
    <w:rPr>
      <w:lang w:val="uk-UA"/>
    </w:rPr>
  </w:style>
  <w:style w:type="paragraph" w:styleId="3">
    <w:name w:val="heading 3"/>
    <w:basedOn w:val="a"/>
    <w:link w:val="30"/>
    <w:uiPriority w:val="9"/>
    <w:qFormat/>
    <w:rsid w:val="00407C1A"/>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rsid w:val="005422AA"/>
    <w:rPr>
      <w:rFonts w:cs="Times New Roman"/>
    </w:rPr>
  </w:style>
  <w:style w:type="character" w:customStyle="1" w:styleId="st101">
    <w:name w:val="st101"/>
    <w:rsid w:val="00EC0F35"/>
    <w:rPr>
      <w:b/>
      <w:bCs/>
      <w:color w:val="000000"/>
    </w:rPr>
  </w:style>
  <w:style w:type="character" w:styleId="a3">
    <w:name w:val="Hyperlink"/>
    <w:basedOn w:val="a0"/>
    <w:uiPriority w:val="99"/>
    <w:unhideWhenUsed/>
    <w:rsid w:val="00407C1A"/>
    <w:rPr>
      <w:color w:val="0000FF" w:themeColor="hyperlink"/>
      <w:u w:val="single"/>
    </w:rPr>
  </w:style>
  <w:style w:type="character" w:customStyle="1" w:styleId="30">
    <w:name w:val="Заголовок 3 Знак"/>
    <w:basedOn w:val="a0"/>
    <w:link w:val="3"/>
    <w:uiPriority w:val="9"/>
    <w:rsid w:val="00407C1A"/>
    <w:rPr>
      <w:rFonts w:ascii="Times New Roman" w:eastAsia="Times New Roman" w:hAnsi="Times New Roman" w:cs="Times New Roman"/>
      <w:b/>
      <w:bCs/>
      <w:sz w:val="27"/>
      <w:szCs w:val="27"/>
      <w:lang w:eastAsia="ru-RU"/>
    </w:rPr>
  </w:style>
  <w:style w:type="character" w:customStyle="1" w:styleId="go">
    <w:name w:val="go"/>
    <w:basedOn w:val="a0"/>
    <w:rsid w:val="00407C1A"/>
  </w:style>
  <w:style w:type="paragraph" w:styleId="a4">
    <w:name w:val="Balloon Text"/>
    <w:basedOn w:val="a"/>
    <w:link w:val="a5"/>
    <w:uiPriority w:val="99"/>
    <w:semiHidden/>
    <w:unhideWhenUsed/>
    <w:rsid w:val="00BF4DEC"/>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BF4DEC"/>
    <w:rPr>
      <w:rFonts w:ascii="Tahoma" w:hAnsi="Tahoma" w:cs="Tahoma"/>
      <w:sz w:val="16"/>
      <w:szCs w:val="16"/>
      <w:lang w:val="uk-UA"/>
    </w:rPr>
  </w:style>
  <w:style w:type="paragraph" w:styleId="a6">
    <w:name w:val="List Paragraph"/>
    <w:basedOn w:val="a"/>
    <w:uiPriority w:val="34"/>
    <w:qFormat/>
    <w:rsid w:val="003279AB"/>
    <w:pPr>
      <w:ind w:left="720"/>
      <w:contextualSpacing/>
    </w:pPr>
  </w:style>
  <w:style w:type="paragraph" w:styleId="a7">
    <w:name w:val="Normal (Web)"/>
    <w:basedOn w:val="a"/>
    <w:rsid w:val="006B07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No Spacing"/>
    <w:uiPriority w:val="1"/>
    <w:qFormat/>
    <w:rsid w:val="007C4262"/>
    <w:pPr>
      <w:spacing w:beforeAutospacing="1" w:after="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177210">
      <w:bodyDiv w:val="1"/>
      <w:marLeft w:val="0"/>
      <w:marRight w:val="0"/>
      <w:marTop w:val="0"/>
      <w:marBottom w:val="0"/>
      <w:divBdr>
        <w:top w:val="none" w:sz="0" w:space="0" w:color="auto"/>
        <w:left w:val="none" w:sz="0" w:space="0" w:color="auto"/>
        <w:bottom w:val="none" w:sz="0" w:space="0" w:color="auto"/>
        <w:right w:val="none" w:sz="0" w:space="0" w:color="auto"/>
      </w:divBdr>
    </w:div>
    <w:div w:id="1211499764">
      <w:bodyDiv w:val="1"/>
      <w:marLeft w:val="0"/>
      <w:marRight w:val="0"/>
      <w:marTop w:val="0"/>
      <w:marBottom w:val="0"/>
      <w:divBdr>
        <w:top w:val="none" w:sz="0" w:space="0" w:color="auto"/>
        <w:left w:val="none" w:sz="0" w:space="0" w:color="auto"/>
        <w:bottom w:val="none" w:sz="0" w:space="0" w:color="auto"/>
        <w:right w:val="none" w:sz="0" w:space="0" w:color="auto"/>
      </w:divBdr>
    </w:div>
    <w:div w:id="144260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drudeipolissya@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3372</Words>
  <Characters>1923</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dc:creator>
  <cp:lastModifiedBy>Alla</cp:lastModifiedBy>
  <cp:revision>4</cp:revision>
  <cp:lastPrinted>2022-07-08T10:41:00Z</cp:lastPrinted>
  <dcterms:created xsi:type="dcterms:W3CDTF">2025-07-24T08:33:00Z</dcterms:created>
  <dcterms:modified xsi:type="dcterms:W3CDTF">2025-07-24T08:42:00Z</dcterms:modified>
</cp:coreProperties>
</file>