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16A5" w14:textId="77777777" w:rsidR="005422AA" w:rsidRDefault="005422AA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підбір персоналу на 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вакантну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головного спеціаліста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в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ідділу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екологічного нагляду (контролю) </w:t>
      </w:r>
      <w:r w:rsidR="00950BD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у сферах запобігання утворенню та управління відходами, поводження з небезпечними хімічними речовинами</w:t>
      </w:r>
      <w:r w:rsidR="0000242C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Управління державного екологічного нагляду (контролю)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природних ресурсів та промислового забруднення </w:t>
      </w:r>
      <w:r w:rsidR="0078587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Рівненської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області –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інспектора з охорони навколишнього природного середовища Поліського округу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стану. </w:t>
      </w:r>
    </w:p>
    <w:p w14:paraId="36D88ABD" w14:textId="77777777" w:rsidR="00735863" w:rsidRPr="000F145D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2C4F437C" w14:textId="77777777" w:rsidR="00785870" w:rsidRDefault="005422AA" w:rsidP="0078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00242C" w:rsidRPr="0043452E">
        <w:rPr>
          <w:rFonts w:ascii="Times New Roman" w:hAnsi="Times New Roman" w:cs="Times New Roman"/>
          <w:sz w:val="24"/>
          <w:szCs w:val="24"/>
        </w:rPr>
        <w:t xml:space="preserve">Здійснює державний нагляд (контроль) за додержанням вимог </w:t>
      </w:r>
      <w:r w:rsidR="0000242C" w:rsidRPr="0000242C">
        <w:rPr>
          <w:rFonts w:ascii="Times New Roman" w:hAnsi="Times New Roman" w:cs="Times New Roman"/>
          <w:sz w:val="24"/>
          <w:szCs w:val="24"/>
        </w:rPr>
        <w:t xml:space="preserve">законодавства у сфері охорони навколишнього природного середовища. </w:t>
      </w:r>
    </w:p>
    <w:p w14:paraId="77DCC92E" w14:textId="77777777" w:rsidR="00785870" w:rsidRDefault="0000242C" w:rsidP="0078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2C">
        <w:rPr>
          <w:rFonts w:ascii="Times New Roman" w:hAnsi="Times New Roman" w:cs="Times New Roman"/>
          <w:sz w:val="24"/>
          <w:szCs w:val="24"/>
        </w:rPr>
        <w:t>Проводить перевірки (у тому числі документальні): складає акти за результатами здійснення державного нагляду (контролю) за додержанням вимог законодавства; складає протоколи про адміністративні правопорушення та розглядає справи про адміністративні правопорушення, накладає адміні</w:t>
      </w:r>
      <w:r>
        <w:rPr>
          <w:rFonts w:ascii="Times New Roman" w:hAnsi="Times New Roman" w:cs="Times New Roman"/>
          <w:sz w:val="24"/>
          <w:szCs w:val="24"/>
        </w:rPr>
        <w:t>стративні стягнення; надає обов’</w:t>
      </w:r>
      <w:r w:rsidRPr="0000242C">
        <w:rPr>
          <w:rFonts w:ascii="Times New Roman" w:hAnsi="Times New Roman" w:cs="Times New Roman"/>
          <w:sz w:val="24"/>
          <w:szCs w:val="24"/>
        </w:rPr>
        <w:t>язкові до виконання приписи (вимоги) щодо усунення виявлених порушень вимог законодавства та контроль за їх виконанням; здійснює відбір проб вод (зворотних, підземних, поверхневих), проб ґрунтів</w:t>
      </w:r>
      <w:r>
        <w:rPr>
          <w:rFonts w:ascii="Times New Roman" w:hAnsi="Times New Roman" w:cs="Times New Roman"/>
          <w:sz w:val="24"/>
          <w:szCs w:val="24"/>
        </w:rPr>
        <w:t xml:space="preserve"> на об’</w:t>
      </w:r>
      <w:r w:rsidRPr="0000242C">
        <w:rPr>
          <w:rFonts w:ascii="Times New Roman" w:hAnsi="Times New Roman" w:cs="Times New Roman"/>
          <w:sz w:val="24"/>
          <w:szCs w:val="24"/>
        </w:rPr>
        <w:t xml:space="preserve">єктах, що перевіряються (обстежуються) після проходження інструктажу у ВІЛК; готує матеріали щодо відшкодування шкоди, збитків заподіяних державі внаслідок порушення законодавства та розраховує їх розмір, ініціює звернення до суду з відповідними позовами. </w:t>
      </w:r>
    </w:p>
    <w:p w14:paraId="6C1EE172" w14:textId="77777777" w:rsidR="00785870" w:rsidRDefault="0000242C" w:rsidP="0078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2C">
        <w:rPr>
          <w:rFonts w:ascii="Times New Roman" w:hAnsi="Times New Roman" w:cs="Times New Roman"/>
          <w:sz w:val="24"/>
          <w:szCs w:val="24"/>
        </w:rPr>
        <w:t>Подає начальнику Інспекції, за погодженням з начальником Управління та начальником Відділу, пропозиції щодо: зупинення дії чи анулювання  дозволів, ліцензій, сертифікатів, висновків, рішень, лімітів, квот, погоджень, свідоцтв на спецвикористання природних ресурсів; внесення до відповідного органу ліцензування подання про позбавлення ліцензіата права на провадження виду господарської діяльності; подання позовних заяв до суду щодо обмеже</w:t>
      </w:r>
      <w:r>
        <w:rPr>
          <w:rFonts w:ascii="Times New Roman" w:hAnsi="Times New Roman" w:cs="Times New Roman"/>
          <w:sz w:val="24"/>
          <w:szCs w:val="24"/>
        </w:rPr>
        <w:t>ння чи зупинення діяльності суб’єктів господарвання і об’</w:t>
      </w:r>
      <w:r w:rsidRPr="0000242C">
        <w:rPr>
          <w:rFonts w:ascii="Times New Roman" w:hAnsi="Times New Roman" w:cs="Times New Roman"/>
          <w:sz w:val="24"/>
          <w:szCs w:val="24"/>
        </w:rPr>
        <w:t xml:space="preserve">єктів; подання позовних заяв про визначення протиправними дій чи бездіяльності фізичних і юросіб, фізосіб - підприємців, органів держвлади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 тощо. </w:t>
      </w:r>
    </w:p>
    <w:p w14:paraId="77BBB671" w14:textId="77777777" w:rsidR="00785870" w:rsidRPr="00785870" w:rsidRDefault="00785870" w:rsidP="00785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11">
        <w:rPr>
          <w:rFonts w:ascii="Times New Roman" w:hAnsi="Times New Roman"/>
          <w:sz w:val="24"/>
          <w:szCs w:val="24"/>
        </w:rPr>
        <w:t>Проводить огляд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</w:t>
      </w:r>
      <w:r>
        <w:rPr>
          <w:rFonts w:ascii="Times New Roman" w:hAnsi="Times New Roman"/>
          <w:sz w:val="24"/>
          <w:szCs w:val="24"/>
        </w:rPr>
        <w:t>.</w:t>
      </w:r>
    </w:p>
    <w:p w14:paraId="7752F9C5" w14:textId="77777777" w:rsidR="0000242C" w:rsidRDefault="0000242C" w:rsidP="00785870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2C">
        <w:rPr>
          <w:rFonts w:ascii="Times New Roman" w:hAnsi="Times New Roman" w:cs="Times New Roman"/>
          <w:sz w:val="24"/>
          <w:szCs w:val="24"/>
        </w:rPr>
        <w:t>Приймає участь: у комплексних перевірках дотримання вимог природоохоронного законодавства з правоохоронними органами, іншими організаціями; у нарадах, конференціях, семінарах; у рейдах по виявленню порушників природоохоронного законодавства та ін</w:t>
      </w:r>
      <w:r w:rsidR="00321130">
        <w:rPr>
          <w:rFonts w:ascii="Times New Roman" w:hAnsi="Times New Roman" w:cs="Times New Roman"/>
          <w:sz w:val="24"/>
          <w:szCs w:val="24"/>
        </w:rPr>
        <w:t>ші.</w:t>
      </w:r>
    </w:p>
    <w:p w14:paraId="4544E9FC" w14:textId="77777777" w:rsidR="00785870" w:rsidRPr="006D7211" w:rsidRDefault="00785870" w:rsidP="00785870">
      <w:pPr>
        <w:pStyle w:val="a6"/>
        <w:spacing w:before="0" w:beforeAutospacing="0" w:line="276" w:lineRule="auto"/>
        <w:jc w:val="both"/>
        <w:rPr>
          <w:lang w:val="uk-UA"/>
        </w:rPr>
      </w:pPr>
      <w:r w:rsidRPr="006D7211">
        <w:rPr>
          <w:lang w:val="uk-UA"/>
        </w:rPr>
        <w:t>Забезпечує кваліфікований, об’єктивний, своєчасний розгляд звернень громадян, депутатських звернень, запитів тощо.</w:t>
      </w:r>
    </w:p>
    <w:p w14:paraId="7FD14647" w14:textId="77777777"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14:paraId="1A821AEA" w14:textId="77777777" w:rsidR="004C32CD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950BDE">
        <w:rPr>
          <w:rFonts w:ascii="Times New Roman" w:hAnsi="Times New Roman"/>
          <w:sz w:val="24"/>
          <w:szCs w:val="24"/>
        </w:rPr>
        <w:t>13 633</w:t>
      </w:r>
      <w:r w:rsidRPr="00DD3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>
        <w:rPr>
          <w:rFonts w:ascii="Times New Roman" w:hAnsi="Times New Roman" w:cs="Times New Roman"/>
          <w:sz w:val="24"/>
          <w:szCs w:val="24"/>
        </w:rPr>
        <w:t>грн;</w:t>
      </w:r>
    </w:p>
    <w:p w14:paraId="0C4F4612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14:paraId="583FE9D1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14:paraId="26F9E97E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5C7F5632" w14:textId="77777777" w:rsidR="007A2172" w:rsidRPr="00DD3724" w:rsidRDefault="007A2172" w:rsidP="007A2172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14:paraId="1C1AAAB0" w14:textId="77777777" w:rsidR="007A2172" w:rsidRPr="00DD3724" w:rsidRDefault="007A2172" w:rsidP="007A2172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ru-RU"/>
        </w:rPr>
      </w:pPr>
      <w:r w:rsidRPr="00DD3724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DD3724">
        <w:rPr>
          <w:rStyle w:val="rvts0"/>
          <w:rFonts w:ascii="Times New Roman" w:hAnsi="Times New Roman"/>
          <w:sz w:val="24"/>
          <w:szCs w:val="24"/>
        </w:rPr>
        <w:t xml:space="preserve">ступеня не нижче бакалавра, молодшого бакалавра у галузі знань 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“</w:t>
      </w:r>
      <w:r w:rsidR="00785870">
        <w:rPr>
          <w:rStyle w:val="rvts0"/>
          <w:rFonts w:ascii="Times New Roman" w:hAnsi="Times New Roman"/>
          <w:sz w:val="24"/>
          <w:szCs w:val="24"/>
          <w:lang w:val="ru-RU"/>
        </w:rPr>
        <w:t>Екологія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”;</w:t>
      </w:r>
      <w:r w:rsidR="00785870">
        <w:rPr>
          <w:rStyle w:val="rvts0"/>
          <w:rFonts w:ascii="Times New Roman" w:hAnsi="Times New Roman"/>
          <w:sz w:val="24"/>
          <w:szCs w:val="24"/>
          <w:lang w:val="ru-RU"/>
        </w:rPr>
        <w:t xml:space="preserve"> «Охорона навколишнього середовища»</w:t>
      </w:r>
    </w:p>
    <w:p w14:paraId="4612D257" w14:textId="77777777"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досвід роботи - не потребує; </w:t>
      </w:r>
    </w:p>
    <w:p w14:paraId="5B1C3A7B" w14:textId="77777777"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14:paraId="64FC6995" w14:textId="77777777" w:rsidR="007A2172" w:rsidRDefault="007A2172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26B5E5B" w14:textId="77777777" w:rsidR="007C712F" w:rsidRPr="00DD3724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строково, до призначення на цю посаду переможця конкурсу або до спливу 12 місяців з дня припинення чи скасування воєнного стану</w:t>
      </w:r>
      <w:r w:rsidR="000622C7"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2C0FB21C" w14:textId="77777777"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14:paraId="7130A8F8" w14:textId="77777777"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Перелік документів, які необхідно надати кандидатам</w:t>
      </w: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:</w:t>
      </w:r>
    </w:p>
    <w:p w14:paraId="72CF3943" w14:textId="77777777" w:rsidR="00D463F8" w:rsidRPr="001E38A2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- резюме встановленого зразка відповідно до Порядку проведення конкурсу на зайняття посад державної служби, затвердженого постановою КМУ від 25 березня 2016 року</w:t>
      </w:r>
      <w:r w:rsidR="001E38A2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 № 246;</w:t>
      </w:r>
      <w:r w:rsidR="001E38A2" w:rsidRPr="00FE77CC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</w:p>
    <w:p w14:paraId="12D4B342" w14:textId="77777777"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</w:t>
      </w:r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заповнену особову картку </w:t>
      </w:r>
      <w:r w:rsidR="005B4B18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державного службовця</w:t>
      </w:r>
      <w:r w:rsidR="00B7665F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r w:rsidR="00883021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затверджену</w:t>
      </w:r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н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аказом Національного агентства України з питань державної служби</w:t>
      </w:r>
      <w:r w:rsidR="00B7665F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83021"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77-20</w:t>
      </w:r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</w:t>
      </w:r>
      <w:r w:rsidR="00687498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25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;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4ED9E75" w14:textId="77777777" w:rsidR="001F0E9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14:paraId="2AE499D0" w14:textId="77777777"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</w:t>
      </w:r>
      <w:r w:rsidR="00C45ABB">
        <w:rPr>
          <w:rStyle w:val="st101"/>
          <w:rFonts w:ascii="Times New Roman" w:hAnsi="Times New Roman" w:cs="Times New Roman"/>
          <w:b w:val="0"/>
          <w:sz w:val="24"/>
          <w:szCs w:val="24"/>
        </w:rPr>
        <w:t>.</w:t>
      </w:r>
    </w:p>
    <w:p w14:paraId="1EED99F4" w14:textId="77777777" w:rsidR="00735863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14:paraId="1C37F3DE" w14:textId="77777777" w:rsidR="00407C1A" w:rsidRPr="00CA5F78" w:rsidRDefault="00407C1A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5"/>
          <w:sz w:val="24"/>
          <w:szCs w:val="24"/>
        </w:rPr>
      </w:pPr>
      <w:r w:rsidRPr="00950BDE">
        <w:rPr>
          <w:b w:val="0"/>
          <w:sz w:val="24"/>
          <w:szCs w:val="24"/>
        </w:rPr>
        <w:t xml:space="preserve">Документи можна подати до </w:t>
      </w:r>
      <w:r w:rsidR="00950BDE" w:rsidRPr="00950BDE">
        <w:rPr>
          <w:b w:val="0"/>
          <w:sz w:val="24"/>
          <w:szCs w:val="24"/>
          <w:lang w:val="uk-UA"/>
        </w:rPr>
        <w:t>17</w:t>
      </w:r>
      <w:r w:rsidR="00DA3402" w:rsidRPr="00950BDE">
        <w:rPr>
          <w:b w:val="0"/>
          <w:sz w:val="24"/>
          <w:szCs w:val="24"/>
          <w:lang w:val="uk-UA"/>
        </w:rPr>
        <w:t xml:space="preserve"> год.</w:t>
      </w:r>
      <w:r w:rsidR="00F62E0B" w:rsidRPr="00950BDE">
        <w:rPr>
          <w:b w:val="0"/>
          <w:sz w:val="24"/>
          <w:szCs w:val="24"/>
          <w:lang w:val="uk-UA"/>
        </w:rPr>
        <w:t xml:space="preserve"> </w:t>
      </w:r>
      <w:r w:rsidR="00DA3402" w:rsidRPr="00950BDE">
        <w:rPr>
          <w:b w:val="0"/>
          <w:sz w:val="24"/>
          <w:szCs w:val="24"/>
          <w:lang w:val="uk-UA"/>
        </w:rPr>
        <w:t xml:space="preserve">00 хв. </w:t>
      </w:r>
      <w:r w:rsidR="00321130">
        <w:rPr>
          <w:b w:val="0"/>
          <w:sz w:val="24"/>
          <w:szCs w:val="24"/>
          <w:lang w:val="uk-UA"/>
        </w:rPr>
        <w:t>09 квітня</w:t>
      </w:r>
      <w:r w:rsidR="00785870">
        <w:rPr>
          <w:b w:val="0"/>
          <w:sz w:val="24"/>
          <w:szCs w:val="24"/>
          <w:lang w:val="uk-UA"/>
        </w:rPr>
        <w:t xml:space="preserve"> 202</w:t>
      </w:r>
      <w:r w:rsidR="00321130">
        <w:rPr>
          <w:b w:val="0"/>
          <w:sz w:val="24"/>
          <w:szCs w:val="24"/>
          <w:lang w:val="uk-UA"/>
        </w:rPr>
        <w:t>6</w:t>
      </w:r>
      <w:r w:rsidRPr="00950BDE">
        <w:rPr>
          <w:b w:val="0"/>
          <w:sz w:val="24"/>
          <w:szCs w:val="24"/>
        </w:rPr>
        <w:t xml:space="preserve"> року на електронну </w:t>
      </w:r>
      <w:r w:rsidR="0067442A" w:rsidRPr="00950BDE">
        <w:rPr>
          <w:b w:val="0"/>
          <w:sz w:val="24"/>
          <w:szCs w:val="24"/>
        </w:rPr>
        <w:t xml:space="preserve">адресу </w:t>
      </w:r>
      <w:r w:rsidR="00950BDE" w:rsidRPr="00950BDE">
        <w:rPr>
          <w:b w:val="0"/>
          <w:sz w:val="24"/>
          <w:szCs w:val="24"/>
          <w:lang w:val="uk-UA"/>
        </w:rPr>
        <w:t>С</w:t>
      </w:r>
      <w:r w:rsidR="0067442A" w:rsidRPr="00950BDE">
        <w:rPr>
          <w:b w:val="0"/>
          <w:sz w:val="24"/>
          <w:szCs w:val="24"/>
        </w:rPr>
        <w:t>ектору</w:t>
      </w:r>
      <w:r w:rsidR="0067442A" w:rsidRPr="00950BDE">
        <w:rPr>
          <w:b w:val="0"/>
          <w:sz w:val="24"/>
          <w:szCs w:val="24"/>
          <w:lang w:val="uk-UA"/>
        </w:rPr>
        <w:t xml:space="preserve"> управління персоналом</w:t>
      </w:r>
      <w:r w:rsidRPr="00950BDE">
        <w:rPr>
          <w:b w:val="0"/>
          <w:sz w:val="24"/>
          <w:szCs w:val="24"/>
        </w:rPr>
        <w:t>: </w:t>
      </w:r>
      <w:hyperlink r:id="rId4" w:history="1"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</w:rPr>
          <w:t>k</w:t>
        </w:r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adrudeipolissya</w:t>
        </w:r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</w:rPr>
          <w:t>@</w:t>
        </w:r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ukr</w:t>
        </w:r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</w:rPr>
          <w:t>.</w:t>
        </w:r>
        <w:r w:rsidR="00C45ABB" w:rsidRPr="00950BDE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net</w:t>
        </w:r>
      </w:hyperlink>
      <w:r w:rsidR="00C45ABB" w:rsidRPr="00950BDE">
        <w:rPr>
          <w:b w:val="0"/>
          <w:spacing w:val="5"/>
          <w:sz w:val="24"/>
          <w:szCs w:val="24"/>
        </w:rPr>
        <w:t xml:space="preserve"> </w:t>
      </w:r>
      <w:r w:rsidR="00785870" w:rsidRPr="00CA5F78">
        <w:rPr>
          <w:b w:val="0"/>
          <w:spacing w:val="5"/>
          <w:sz w:val="24"/>
          <w:szCs w:val="24"/>
        </w:rPr>
        <w:t xml:space="preserve"> </w:t>
      </w:r>
      <w:r w:rsidR="00785870">
        <w:rPr>
          <w:b w:val="0"/>
          <w:spacing w:val="5"/>
          <w:sz w:val="24"/>
          <w:szCs w:val="24"/>
          <w:lang w:val="uk-UA"/>
        </w:rPr>
        <w:t xml:space="preserve">та </w:t>
      </w:r>
      <w:r w:rsidR="00785870" w:rsidRPr="00785870">
        <w:rPr>
          <w:b w:val="0"/>
          <w:spacing w:val="5"/>
          <w:sz w:val="24"/>
          <w:szCs w:val="24"/>
          <w:u w:val="single"/>
          <w:lang w:val="en-US"/>
        </w:rPr>
        <w:t>kadry</w:t>
      </w:r>
      <w:r w:rsidR="00785870" w:rsidRPr="00CA5F78">
        <w:rPr>
          <w:b w:val="0"/>
          <w:spacing w:val="5"/>
          <w:sz w:val="24"/>
          <w:szCs w:val="24"/>
          <w:u w:val="single"/>
        </w:rPr>
        <w:t>_</w:t>
      </w:r>
      <w:r w:rsidR="00785870" w:rsidRPr="00785870">
        <w:rPr>
          <w:b w:val="0"/>
          <w:spacing w:val="5"/>
          <w:sz w:val="24"/>
          <w:szCs w:val="24"/>
          <w:u w:val="single"/>
          <w:lang w:val="en-US"/>
        </w:rPr>
        <w:t>ecorivne</w:t>
      </w:r>
      <w:r w:rsidR="00785870" w:rsidRPr="00CA5F78">
        <w:rPr>
          <w:b w:val="0"/>
          <w:spacing w:val="5"/>
          <w:sz w:val="24"/>
          <w:szCs w:val="24"/>
          <w:u w:val="single"/>
        </w:rPr>
        <w:t>@</w:t>
      </w:r>
      <w:r w:rsidR="00785870" w:rsidRPr="00785870">
        <w:rPr>
          <w:b w:val="0"/>
          <w:spacing w:val="5"/>
          <w:sz w:val="24"/>
          <w:szCs w:val="24"/>
          <w:u w:val="single"/>
          <w:lang w:val="en-US"/>
        </w:rPr>
        <w:t>ukr</w:t>
      </w:r>
      <w:r w:rsidR="00785870" w:rsidRPr="00CA5F78">
        <w:rPr>
          <w:b w:val="0"/>
          <w:spacing w:val="5"/>
          <w:sz w:val="24"/>
          <w:szCs w:val="24"/>
          <w:u w:val="single"/>
        </w:rPr>
        <w:t>.</w:t>
      </w:r>
      <w:r w:rsidR="00785870" w:rsidRPr="00785870">
        <w:rPr>
          <w:b w:val="0"/>
          <w:spacing w:val="5"/>
          <w:sz w:val="24"/>
          <w:szCs w:val="24"/>
          <w:u w:val="single"/>
          <w:lang w:val="en-US"/>
        </w:rPr>
        <w:t>net</w:t>
      </w:r>
    </w:p>
    <w:p w14:paraId="29935767" w14:textId="77777777" w:rsidR="00735863" w:rsidRPr="00950BDE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CD666" w14:textId="77777777" w:rsidR="00B62B74" w:rsidRPr="00950BDE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14:paraId="7A09C192" w14:textId="77777777" w:rsidR="00735863" w:rsidRPr="00950BDE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3F8EB" w14:textId="18186BF5" w:rsidR="00B452EA" w:rsidRPr="00950BDE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50B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Додаткову інформацію можна отримати </w:t>
      </w:r>
      <w:r w:rsidR="00C45ABB" w:rsidRPr="00950B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телефоном (0412</w:t>
      </w:r>
      <w:r w:rsidRPr="00950B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C45ABB" w:rsidRPr="00950B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42-24-38</w:t>
      </w:r>
      <w:r w:rsidR="007858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(0362) 62-00-3</w:t>
      </w:r>
      <w:r w:rsidR="00CA5F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950B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B452EA" w:rsidRPr="00950BDE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DE"/>
    <w:rsid w:val="0000242C"/>
    <w:rsid w:val="000622C7"/>
    <w:rsid w:val="000B2D11"/>
    <w:rsid w:val="000F145D"/>
    <w:rsid w:val="00172812"/>
    <w:rsid w:val="001C4E0C"/>
    <w:rsid w:val="001E38A2"/>
    <w:rsid w:val="001F0E99"/>
    <w:rsid w:val="00207E98"/>
    <w:rsid w:val="0023040B"/>
    <w:rsid w:val="00321130"/>
    <w:rsid w:val="003C5666"/>
    <w:rsid w:val="003D4BA0"/>
    <w:rsid w:val="00407C1A"/>
    <w:rsid w:val="00410D97"/>
    <w:rsid w:val="00423D07"/>
    <w:rsid w:val="0043452E"/>
    <w:rsid w:val="00440461"/>
    <w:rsid w:val="00496533"/>
    <w:rsid w:val="004C32CD"/>
    <w:rsid w:val="005422AA"/>
    <w:rsid w:val="005B4B18"/>
    <w:rsid w:val="005D7EA6"/>
    <w:rsid w:val="0067442A"/>
    <w:rsid w:val="006816F8"/>
    <w:rsid w:val="00687498"/>
    <w:rsid w:val="006A4177"/>
    <w:rsid w:val="006D672A"/>
    <w:rsid w:val="006F2ECC"/>
    <w:rsid w:val="00703531"/>
    <w:rsid w:val="00735863"/>
    <w:rsid w:val="00785870"/>
    <w:rsid w:val="00794F34"/>
    <w:rsid w:val="007A2172"/>
    <w:rsid w:val="007B40DE"/>
    <w:rsid w:val="007C712F"/>
    <w:rsid w:val="00841245"/>
    <w:rsid w:val="00883021"/>
    <w:rsid w:val="00897E16"/>
    <w:rsid w:val="00942880"/>
    <w:rsid w:val="00950BDE"/>
    <w:rsid w:val="00A14FCC"/>
    <w:rsid w:val="00A160AF"/>
    <w:rsid w:val="00AF605E"/>
    <w:rsid w:val="00B26F39"/>
    <w:rsid w:val="00B452EA"/>
    <w:rsid w:val="00B62B74"/>
    <w:rsid w:val="00B74EE8"/>
    <w:rsid w:val="00B7665F"/>
    <w:rsid w:val="00BA1427"/>
    <w:rsid w:val="00BE6D5D"/>
    <w:rsid w:val="00BF4DEC"/>
    <w:rsid w:val="00C450D6"/>
    <w:rsid w:val="00C45ABB"/>
    <w:rsid w:val="00C471B4"/>
    <w:rsid w:val="00C52840"/>
    <w:rsid w:val="00CA5F78"/>
    <w:rsid w:val="00D35C62"/>
    <w:rsid w:val="00D463F8"/>
    <w:rsid w:val="00DA3402"/>
    <w:rsid w:val="00DD0597"/>
    <w:rsid w:val="00DD3724"/>
    <w:rsid w:val="00EC0F35"/>
    <w:rsid w:val="00F036BB"/>
    <w:rsid w:val="00F163CA"/>
    <w:rsid w:val="00F62E0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9351"/>
  <w15:docId w15:val="{D4563BBB-DCF8-48FD-A2EB-1E340898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rsid w:val="0078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udeipolissy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3</cp:revision>
  <cp:lastPrinted>2022-07-08T10:41:00Z</cp:lastPrinted>
  <dcterms:created xsi:type="dcterms:W3CDTF">2026-04-06T13:53:00Z</dcterms:created>
  <dcterms:modified xsi:type="dcterms:W3CDTF">2026-06-05T08:07:00Z</dcterms:modified>
</cp:coreProperties>
</file>